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0" w:rsidRPr="00951EBC" w:rsidRDefault="00951EBC">
      <w:pPr>
        <w:rPr>
          <w:sz w:val="26"/>
          <w:szCs w:val="26"/>
        </w:rPr>
      </w:pPr>
      <w:r w:rsidRPr="00951EBC">
        <w:rPr>
          <w:rStyle w:val="fontstyle01"/>
          <w:sz w:val="26"/>
          <w:szCs w:val="26"/>
        </w:rPr>
        <w:t>Федеральная рабочая программа по учебному предмету «Информатика»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(базовый уровень) (предметная область «Математика и информатика») (далее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соответственно – программа по информатике, информатика) включает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пояснительную записку, содержание обучения, планируемые результаты освоения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программы по информатике, тематическое планирование.</w:t>
      </w:r>
      <w:r w:rsidRPr="00951EBC">
        <w:rPr>
          <w:b/>
          <w:bCs/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Программа по информатике на уровне среднего общего образования даёт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 xml:space="preserve">представление о целях, общей стратегии обучения, воспитания и </w:t>
      </w:r>
      <w:proofErr w:type="gramStart"/>
      <w:r w:rsidRPr="00951EBC">
        <w:rPr>
          <w:rStyle w:val="fontstyle01"/>
          <w:sz w:val="26"/>
          <w:szCs w:val="26"/>
        </w:rPr>
        <w:t>развития</w:t>
      </w:r>
      <w:proofErr w:type="gramEnd"/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обучающихся средствами учебного предмета «Информатика» на базовом уровне,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устанавливает обязательное предметное содержание, предусматривает его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структурирование по разделам и темам, определяет распределение его по классам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(годам изучения).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Программа по информатике определяет количественные и качественные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характеристики учебного материала для каждого года изучения, в том числе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для содержательного наполнения разного вида контроля (промежуточной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аттестации обучающихся, всероссийских проверочных работ, государственной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итоговой аттестации). Программа по информатике является основой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для составления авторских учебных программ и учебников, поурочного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планирования курса учителем.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Информатика на уровне среднего общего образовании отражает: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сущность информатики как научной дисциплины, изучающей закономерности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протекания и возможности автоматизации информационных процессов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в различных системах;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основные области применения информатики, прежде всего информационные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технологии, управление и социальную сферу;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междисциплинарный характер информатики и информационной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деятельности.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Курс информатики на уровне среднего общего образования является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завершающим этапом непрерывной подготовки обучающихся в области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информатики и информационно-коммуникационных технологий, он опирается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на содержание курса информатики уровня основного общего образования и опыт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постоянного применения информационно-коммуникационных технологий, даёт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теоретическое осмысление, интерпретацию и обобщение этого опыта.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На изучение информатики (базовый уровень) отводится 68 часов: в 10 классе –</w:t>
      </w:r>
      <w:r w:rsidRPr="00951EBC">
        <w:rPr>
          <w:color w:val="000000"/>
          <w:sz w:val="26"/>
          <w:szCs w:val="26"/>
        </w:rPr>
        <w:br/>
      </w:r>
      <w:r w:rsidRPr="00951EBC">
        <w:rPr>
          <w:rStyle w:val="fontstyle01"/>
          <w:sz w:val="26"/>
          <w:szCs w:val="26"/>
        </w:rPr>
        <w:t>34 часа (1 час в неделю), в 11 классе – 34 часа (1 час в неделю).</w:t>
      </w:r>
      <w:r w:rsidRPr="00951EBC">
        <w:rPr>
          <w:color w:val="000000"/>
          <w:sz w:val="26"/>
          <w:szCs w:val="26"/>
        </w:rPr>
        <w:br/>
      </w:r>
      <w:bookmarkStart w:id="0" w:name="_GoBack"/>
      <w:bookmarkEnd w:id="0"/>
    </w:p>
    <w:sectPr w:rsidR="002F3210" w:rsidRPr="0095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BC"/>
    <w:rsid w:val="002F3210"/>
    <w:rsid w:val="0095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1E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51EB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1E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51EB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2024-01-14T18:56:00Z</dcterms:created>
  <dcterms:modified xsi:type="dcterms:W3CDTF">2024-01-14T18:58:00Z</dcterms:modified>
</cp:coreProperties>
</file>