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685" w:rsidRDefault="00503685" w:rsidP="00503685">
      <w:pPr>
        <w:jc w:val="center"/>
        <w:rPr>
          <w:rFonts w:ascii="Arial" w:hAnsi="Arial" w:cs="Arial"/>
          <w:b/>
          <w:bCs/>
          <w:color w:val="363636"/>
          <w:shd w:val="clear" w:color="auto" w:fill="FBE395"/>
        </w:rPr>
      </w:pPr>
      <w:r>
        <w:rPr>
          <w:rFonts w:ascii="Arial" w:hAnsi="Arial" w:cs="Arial"/>
          <w:b/>
          <w:bCs/>
          <w:color w:val="363636"/>
          <w:shd w:val="clear" w:color="auto" w:fill="FBE395"/>
        </w:rPr>
        <w:t>Математика» базовый уровень</w:t>
      </w:r>
    </w:p>
    <w:p w:rsidR="00503685" w:rsidRDefault="00503685" w:rsidP="00503685">
      <w:pPr>
        <w:spacing w:after="0" w:line="240" w:lineRule="auto"/>
        <w:rPr>
          <w:rStyle w:val="fontstyle01"/>
        </w:rPr>
      </w:pPr>
      <w:r>
        <w:rPr>
          <w:rStyle w:val="fontstyle01"/>
        </w:rPr>
        <w:t>Федеральная рабочая программа по учебному предмету «Математика»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(базовый уровень) (предметная область «Математика и информатика») (далее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соответственно – программа по математике, математика) включает пояснительную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записку, содержание обучения, планируемые результаты освоения программы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 математике, тематическое планирование.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Программа по математике для обучающихся 5–9 классов разработана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на основе ФГОС ООО. В программе по математике учтены идеи и положения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Концепции развития математического образования в Российской Федерации.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Предметом математики являются фундамента</w:t>
      </w:r>
      <w:r>
        <w:rPr>
          <w:rStyle w:val="fontstyle01"/>
        </w:rPr>
        <w:t xml:space="preserve">льные структуры нашего мира 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proofErr w:type="gramStart"/>
      <w:r w:rsidRPr="00503685">
        <w:rPr>
          <w:rStyle w:val="fontstyle01"/>
        </w:rPr>
        <w:t>пространственные формы и количественные отношения (от простейших,</w:t>
      </w:r>
      <w:proofErr w:type="gramEnd"/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proofErr w:type="gramStart"/>
      <w:r w:rsidRPr="00503685">
        <w:rPr>
          <w:rStyle w:val="fontstyle01"/>
        </w:rPr>
        <w:t xml:space="preserve">усваиваемых в непосредственном опыте, до </w:t>
      </w:r>
      <w:r>
        <w:rPr>
          <w:rStyle w:val="fontstyle01"/>
        </w:rPr>
        <w:t xml:space="preserve">достаточно сложных, необходимых </w:t>
      </w:r>
      <w:r w:rsidRPr="00503685">
        <w:rPr>
          <w:rStyle w:val="fontstyle01"/>
        </w:rPr>
        <w:t>для развития научных и прикладных идей).</w:t>
      </w:r>
      <w:proofErr w:type="gramEnd"/>
      <w:r w:rsidRPr="00503685">
        <w:rPr>
          <w:rStyle w:val="fontstyle01"/>
        </w:rPr>
        <w:t xml:space="preserve"> </w:t>
      </w:r>
      <w:proofErr w:type="gramStart"/>
      <w:r w:rsidRPr="00503685">
        <w:rPr>
          <w:rStyle w:val="fontstyle01"/>
        </w:rPr>
        <w:t>Мат</w:t>
      </w:r>
      <w:r>
        <w:rPr>
          <w:rStyle w:val="fontstyle01"/>
        </w:rPr>
        <w:t xml:space="preserve">ематические знания обеспечивают </w:t>
      </w:r>
      <w:r w:rsidRPr="00503685">
        <w:rPr>
          <w:rStyle w:val="fontstyle01"/>
        </w:rPr>
        <w:t>понимание принципов устройства и исп</w:t>
      </w:r>
      <w:r>
        <w:rPr>
          <w:rStyle w:val="fontstyle01"/>
        </w:rPr>
        <w:t xml:space="preserve">ользования современной техники, </w:t>
      </w:r>
      <w:r w:rsidRPr="00503685">
        <w:rPr>
          <w:rStyle w:val="fontstyle01"/>
        </w:rPr>
        <w:t>восприя</w:t>
      </w:r>
      <w:r>
        <w:rPr>
          <w:rStyle w:val="fontstyle01"/>
        </w:rPr>
        <w:t xml:space="preserve">тие и интерпретацию социальной, экономической, политической </w:t>
      </w:r>
      <w:r w:rsidRPr="00503685">
        <w:rPr>
          <w:rStyle w:val="fontstyle01"/>
        </w:rPr>
        <w:t xml:space="preserve">информации, дают возможность выполнять </w:t>
      </w:r>
      <w:r>
        <w:rPr>
          <w:rStyle w:val="fontstyle01"/>
        </w:rPr>
        <w:t xml:space="preserve">расчёты и составлять алгоритмы, </w:t>
      </w:r>
      <w:r w:rsidRPr="00503685">
        <w:rPr>
          <w:rStyle w:val="fontstyle01"/>
        </w:rPr>
        <w:t xml:space="preserve">находить и применять формулы, владеть практическими приёмами </w:t>
      </w:r>
      <w:r>
        <w:rPr>
          <w:rStyle w:val="fontstyle01"/>
        </w:rPr>
        <w:t xml:space="preserve">геометрических </w:t>
      </w:r>
      <w:r w:rsidRPr="00503685">
        <w:rPr>
          <w:rStyle w:val="fontstyle01"/>
        </w:rPr>
        <w:t>измерений и построений, читать информацию</w:t>
      </w:r>
      <w:r>
        <w:rPr>
          <w:rStyle w:val="fontstyle01"/>
        </w:rPr>
        <w:t xml:space="preserve">, представленную в виде таблиц, </w:t>
      </w:r>
      <w:r w:rsidRPr="00503685">
        <w:rPr>
          <w:rStyle w:val="fontstyle01"/>
        </w:rPr>
        <w:t>диаграмм и графиков, жить в услов</w:t>
      </w:r>
      <w:r>
        <w:rPr>
          <w:rStyle w:val="fontstyle01"/>
        </w:rPr>
        <w:t xml:space="preserve">иях неопределённости и понимать </w:t>
      </w:r>
      <w:r w:rsidRPr="00503685">
        <w:rPr>
          <w:rStyle w:val="fontstyle01"/>
        </w:rPr>
        <w:t>вероятностный характер случайных событий.</w:t>
      </w:r>
      <w:proofErr w:type="gramEnd"/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 xml:space="preserve">Изучение математики формирует у </w:t>
      </w:r>
      <w:proofErr w:type="gramStart"/>
      <w:r w:rsidRPr="00503685">
        <w:rPr>
          <w:rStyle w:val="fontstyle01"/>
        </w:rPr>
        <w:t>обучающихся</w:t>
      </w:r>
      <w:proofErr w:type="gramEnd"/>
      <w:r w:rsidRPr="00503685">
        <w:rPr>
          <w:rStyle w:val="fontstyle01"/>
        </w:rPr>
        <w:t xml:space="preserve"> математический стиль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 xml:space="preserve">мышления, </w:t>
      </w:r>
      <w:proofErr w:type="gramStart"/>
      <w:r w:rsidRPr="00503685">
        <w:rPr>
          <w:rStyle w:val="fontstyle01"/>
        </w:rPr>
        <w:t>проявляющийся</w:t>
      </w:r>
      <w:proofErr w:type="gramEnd"/>
      <w:r w:rsidRPr="00503685">
        <w:rPr>
          <w:rStyle w:val="fontstyle01"/>
        </w:rPr>
        <w:t xml:space="preserve"> в определённых </w:t>
      </w:r>
      <w:r>
        <w:rPr>
          <w:rStyle w:val="fontstyle01"/>
        </w:rPr>
        <w:t xml:space="preserve">умственных навыках. Обучающиеся </w:t>
      </w:r>
      <w:r w:rsidRPr="00503685">
        <w:rPr>
          <w:rStyle w:val="fontstyle01"/>
        </w:rPr>
        <w:t>осваивают такие приёмы и методы мыш</w:t>
      </w:r>
      <w:r>
        <w:rPr>
          <w:rStyle w:val="fontstyle01"/>
        </w:rPr>
        <w:t xml:space="preserve">ления, как индукция и дедукция, </w:t>
      </w:r>
      <w:r w:rsidRPr="00503685">
        <w:rPr>
          <w:rStyle w:val="fontstyle01"/>
        </w:rPr>
        <w:t xml:space="preserve">обобщение и конкретизация, анализ и синтез, </w:t>
      </w:r>
      <w:r>
        <w:rPr>
          <w:rStyle w:val="fontstyle01"/>
        </w:rPr>
        <w:t xml:space="preserve">классификация и систематизация, </w:t>
      </w:r>
      <w:r w:rsidRPr="00503685">
        <w:rPr>
          <w:rStyle w:val="fontstyle01"/>
        </w:rPr>
        <w:t>абстрагирование и аналогия. Объекты математич</w:t>
      </w:r>
      <w:r>
        <w:rPr>
          <w:rStyle w:val="fontstyle01"/>
        </w:rPr>
        <w:t xml:space="preserve">еских умозаключений, правила их </w:t>
      </w:r>
      <w:r w:rsidRPr="00503685">
        <w:rPr>
          <w:rStyle w:val="fontstyle01"/>
        </w:rPr>
        <w:t>конструирования раскрывают механизм логи</w:t>
      </w:r>
      <w:r>
        <w:rPr>
          <w:rStyle w:val="fontstyle01"/>
        </w:rPr>
        <w:t xml:space="preserve">ческих построений, способствуют </w:t>
      </w:r>
      <w:r w:rsidRPr="00503685">
        <w:rPr>
          <w:rStyle w:val="fontstyle01"/>
        </w:rPr>
        <w:t>выработке умения формулировать, обосновы</w:t>
      </w:r>
      <w:r>
        <w:rPr>
          <w:rStyle w:val="fontstyle01"/>
        </w:rPr>
        <w:t xml:space="preserve">вать и доказывать суждения, тем </w:t>
      </w:r>
      <w:r w:rsidRPr="00503685">
        <w:rPr>
          <w:rStyle w:val="fontstyle01"/>
        </w:rPr>
        <w:t>самым развивают логическое мышление. И</w:t>
      </w:r>
      <w:r>
        <w:rPr>
          <w:rStyle w:val="fontstyle01"/>
        </w:rPr>
        <w:t xml:space="preserve">зучение математики обеспечивает </w:t>
      </w:r>
      <w:r w:rsidRPr="00503685">
        <w:rPr>
          <w:rStyle w:val="fontstyle01"/>
        </w:rPr>
        <w:t>формирование алгоритмической компонен</w:t>
      </w:r>
      <w:r>
        <w:rPr>
          <w:rStyle w:val="fontstyle01"/>
        </w:rPr>
        <w:t xml:space="preserve">ты мышления и воспитание умений </w:t>
      </w:r>
      <w:r w:rsidRPr="00503685">
        <w:rPr>
          <w:rStyle w:val="fontstyle01"/>
        </w:rPr>
        <w:t>действовать по заданным алгоритма</w:t>
      </w:r>
      <w:r>
        <w:rPr>
          <w:rStyle w:val="fontstyle01"/>
        </w:rPr>
        <w:t xml:space="preserve">м, совершенствовать известные и </w:t>
      </w:r>
      <w:r w:rsidRPr="00503685">
        <w:rPr>
          <w:rStyle w:val="fontstyle01"/>
        </w:rPr>
        <w:t>конструировать новые. В процессе решения задач</w:t>
      </w:r>
      <w:r>
        <w:rPr>
          <w:rStyle w:val="fontstyle01"/>
        </w:rPr>
        <w:t xml:space="preserve"> – основой учебной деятельности </w:t>
      </w:r>
      <w:r w:rsidRPr="00503685">
        <w:rPr>
          <w:rStyle w:val="fontstyle01"/>
        </w:rPr>
        <w:t>на уроках математики – развиваются творческая и прикладная стороны мышления.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 xml:space="preserve">Обучение математике даёт возможность развивать у </w:t>
      </w:r>
      <w:proofErr w:type="gramStart"/>
      <w:r w:rsidRPr="00503685">
        <w:rPr>
          <w:rStyle w:val="fontstyle01"/>
        </w:rPr>
        <w:t>обучающихся</w:t>
      </w:r>
      <w:proofErr w:type="gramEnd"/>
      <w:r w:rsidRPr="00503685">
        <w:rPr>
          <w:rStyle w:val="fontstyle01"/>
        </w:rPr>
        <w:t xml:space="preserve"> точную,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рациональную и информативную</w:t>
      </w:r>
      <w:r>
        <w:rPr>
          <w:rStyle w:val="fontstyle01"/>
        </w:rPr>
        <w:t xml:space="preserve"> речь, умение отбирать наиболее подходящие </w:t>
      </w:r>
      <w:r w:rsidRPr="00503685">
        <w:rPr>
          <w:rStyle w:val="fontstyle01"/>
        </w:rPr>
        <w:t>языковые, символические, графические ср</w:t>
      </w:r>
      <w:r>
        <w:rPr>
          <w:rStyle w:val="fontstyle01"/>
        </w:rPr>
        <w:t xml:space="preserve">едства для выражения суждений и </w:t>
      </w:r>
      <w:r w:rsidRPr="00503685">
        <w:rPr>
          <w:rStyle w:val="fontstyle01"/>
        </w:rPr>
        <w:t>наглядного их представления.</w:t>
      </w:r>
    </w:p>
    <w:p w:rsidR="00503685" w:rsidRP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При изучении математики осуществляется общее знакомство с методами</w:t>
      </w:r>
    </w:p>
    <w:p w:rsidR="00503685" w:rsidRDefault="00503685" w:rsidP="00503685">
      <w:pPr>
        <w:spacing w:after="0" w:line="240" w:lineRule="auto"/>
        <w:rPr>
          <w:rStyle w:val="fontstyle01"/>
        </w:rPr>
      </w:pPr>
      <w:r w:rsidRPr="00503685">
        <w:rPr>
          <w:rStyle w:val="fontstyle01"/>
        </w:rPr>
        <w:t>познания действительности, представлениями о</w:t>
      </w:r>
      <w:r>
        <w:rPr>
          <w:rStyle w:val="fontstyle01"/>
        </w:rPr>
        <w:t xml:space="preserve"> предмете и методах математики, </w:t>
      </w:r>
      <w:r w:rsidRPr="00503685">
        <w:rPr>
          <w:rStyle w:val="fontstyle01"/>
        </w:rPr>
        <w:t>их отличии от методов других естественных и гум</w:t>
      </w:r>
      <w:r>
        <w:rPr>
          <w:rStyle w:val="fontstyle01"/>
        </w:rPr>
        <w:t xml:space="preserve">анитарных наук, об особенностях </w:t>
      </w:r>
      <w:r w:rsidRPr="00503685">
        <w:rPr>
          <w:rStyle w:val="fontstyle01"/>
        </w:rPr>
        <w:t>применения математики для решения научных и прикладных задач.</w:t>
      </w:r>
    </w:p>
    <w:p w:rsidR="00503685" w:rsidRDefault="00503685" w:rsidP="00503685">
      <w:pPr>
        <w:spacing w:after="0" w:line="240" w:lineRule="auto"/>
        <w:rPr>
          <w:rStyle w:val="fontstyle01"/>
        </w:rPr>
      </w:pPr>
      <w:bookmarkStart w:id="0" w:name="_GoBack"/>
      <w:bookmarkEnd w:id="0"/>
    </w:p>
    <w:sectPr w:rsidR="0050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503685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2024-01-14T13:40:00Z</dcterms:created>
  <dcterms:modified xsi:type="dcterms:W3CDTF">2024-01-14T13:40:00Z</dcterms:modified>
</cp:coreProperties>
</file>