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99B" w:rsidRDefault="0062499B" w:rsidP="0062499B">
      <w:pPr>
        <w:spacing w:before="6" w:line="322" w:lineRule="exact"/>
        <w:ind w:left="12"/>
        <w:jc w:val="center"/>
        <w:rPr>
          <w:b/>
          <w:sz w:val="28"/>
        </w:rPr>
      </w:pPr>
      <w:r>
        <w:rPr>
          <w:b/>
          <w:spacing w:val="-2"/>
          <w:sz w:val="28"/>
        </w:rPr>
        <w:t>Аннотация</w:t>
      </w:r>
    </w:p>
    <w:p w:rsidR="0062499B" w:rsidRDefault="0062499B" w:rsidP="0062499B">
      <w:pPr>
        <w:ind w:left="12" w:right="12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62499B" w:rsidRDefault="0062499B" w:rsidP="0062499B">
      <w:pPr>
        <w:pStyle w:val="1"/>
        <w:spacing w:line="240" w:lineRule="auto"/>
        <w:ind w:left="4115" w:right="3290" w:hanging="822"/>
        <w:jc w:val="left"/>
      </w:pPr>
      <w:r>
        <w:t>«Литературное</w:t>
      </w:r>
      <w:r>
        <w:rPr>
          <w:spacing w:val="-18"/>
        </w:rPr>
        <w:t xml:space="preserve"> </w:t>
      </w:r>
      <w:r>
        <w:t>чтение» 1-4 классы</w:t>
      </w:r>
    </w:p>
    <w:p w:rsidR="0062499B" w:rsidRDefault="0062499B" w:rsidP="0062499B">
      <w:pPr>
        <w:spacing w:line="305" w:lineRule="exact"/>
        <w:ind w:left="119"/>
        <w:rPr>
          <w:sz w:val="27"/>
        </w:rPr>
      </w:pPr>
      <w:r>
        <w:rPr>
          <w:sz w:val="27"/>
        </w:rPr>
        <w:t>Программа</w:t>
      </w:r>
      <w:r>
        <w:rPr>
          <w:spacing w:val="-11"/>
          <w:sz w:val="27"/>
        </w:rPr>
        <w:t xml:space="preserve"> </w:t>
      </w:r>
      <w:r>
        <w:rPr>
          <w:sz w:val="27"/>
        </w:rPr>
        <w:t>по</w:t>
      </w:r>
      <w:r>
        <w:rPr>
          <w:spacing w:val="-6"/>
          <w:sz w:val="27"/>
        </w:rPr>
        <w:t xml:space="preserve"> </w:t>
      </w:r>
      <w:r>
        <w:rPr>
          <w:sz w:val="27"/>
        </w:rPr>
        <w:t>литературному</w:t>
      </w:r>
      <w:r>
        <w:rPr>
          <w:spacing w:val="-15"/>
          <w:sz w:val="27"/>
        </w:rPr>
        <w:t xml:space="preserve"> </w:t>
      </w:r>
      <w:r>
        <w:rPr>
          <w:sz w:val="27"/>
        </w:rPr>
        <w:t>чтению</w:t>
      </w:r>
      <w:r>
        <w:rPr>
          <w:spacing w:val="-10"/>
          <w:sz w:val="27"/>
        </w:rPr>
        <w:t xml:space="preserve"> </w:t>
      </w:r>
      <w:r>
        <w:rPr>
          <w:sz w:val="27"/>
        </w:rPr>
        <w:t>на</w:t>
      </w:r>
      <w:r>
        <w:rPr>
          <w:spacing w:val="-6"/>
          <w:sz w:val="27"/>
        </w:rPr>
        <w:t xml:space="preserve"> </w:t>
      </w:r>
      <w:r>
        <w:rPr>
          <w:sz w:val="27"/>
        </w:rPr>
        <w:t>уровне</w:t>
      </w:r>
      <w:r>
        <w:rPr>
          <w:spacing w:val="-6"/>
          <w:sz w:val="27"/>
        </w:rPr>
        <w:t xml:space="preserve"> </w:t>
      </w:r>
      <w:r>
        <w:rPr>
          <w:sz w:val="27"/>
        </w:rPr>
        <w:t>начального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общего</w:t>
      </w:r>
    </w:p>
    <w:p w:rsidR="0062499B" w:rsidRDefault="0062499B" w:rsidP="0062499B">
      <w:pPr>
        <w:spacing w:before="1"/>
        <w:ind w:left="119"/>
        <w:rPr>
          <w:sz w:val="27"/>
        </w:rPr>
      </w:pPr>
      <w:r>
        <w:rPr>
          <w:sz w:val="27"/>
        </w:rPr>
        <w:t>образования</w:t>
      </w:r>
      <w:r>
        <w:rPr>
          <w:spacing w:val="-10"/>
          <w:sz w:val="27"/>
        </w:rPr>
        <w:t xml:space="preserve"> </w:t>
      </w:r>
      <w:r>
        <w:rPr>
          <w:sz w:val="27"/>
        </w:rPr>
        <w:t>составлена</w:t>
      </w:r>
      <w:r>
        <w:rPr>
          <w:spacing w:val="-10"/>
          <w:sz w:val="27"/>
        </w:rPr>
        <w:t xml:space="preserve"> </w:t>
      </w:r>
      <w:r>
        <w:rPr>
          <w:sz w:val="27"/>
        </w:rPr>
        <w:t>на</w:t>
      </w:r>
      <w:r>
        <w:rPr>
          <w:spacing w:val="-9"/>
          <w:sz w:val="27"/>
        </w:rPr>
        <w:t xml:space="preserve"> </w:t>
      </w:r>
      <w:r>
        <w:rPr>
          <w:sz w:val="27"/>
        </w:rPr>
        <w:t>основе</w:t>
      </w:r>
      <w:r>
        <w:rPr>
          <w:spacing w:val="-6"/>
          <w:sz w:val="27"/>
        </w:rPr>
        <w:t xml:space="preserve"> </w:t>
      </w:r>
      <w:r>
        <w:rPr>
          <w:sz w:val="27"/>
        </w:rPr>
        <w:t>требований</w:t>
      </w:r>
      <w:r>
        <w:rPr>
          <w:spacing w:val="-11"/>
          <w:sz w:val="27"/>
        </w:rPr>
        <w:t xml:space="preserve"> </w:t>
      </w:r>
      <w:r>
        <w:rPr>
          <w:sz w:val="27"/>
        </w:rPr>
        <w:t>к</w:t>
      </w:r>
      <w:r>
        <w:rPr>
          <w:spacing w:val="-10"/>
          <w:sz w:val="27"/>
        </w:rPr>
        <w:t xml:space="preserve"> </w:t>
      </w:r>
      <w:r>
        <w:rPr>
          <w:sz w:val="27"/>
        </w:rPr>
        <w:t>результатам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освоения</w:t>
      </w:r>
    </w:p>
    <w:p w:rsidR="0062499B" w:rsidRDefault="0062499B" w:rsidP="0062499B">
      <w:pPr>
        <w:spacing w:before="4" w:line="237" w:lineRule="auto"/>
        <w:ind w:left="119"/>
        <w:rPr>
          <w:sz w:val="27"/>
        </w:rPr>
      </w:pPr>
      <w:r>
        <w:rPr>
          <w:sz w:val="27"/>
        </w:rPr>
        <w:t>программы</w:t>
      </w:r>
      <w:r>
        <w:rPr>
          <w:spacing w:val="-5"/>
          <w:sz w:val="27"/>
        </w:rPr>
        <w:t xml:space="preserve"> </w:t>
      </w:r>
      <w:r>
        <w:rPr>
          <w:sz w:val="27"/>
        </w:rPr>
        <w:t>начального</w:t>
      </w:r>
      <w:r>
        <w:rPr>
          <w:spacing w:val="-7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-7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-6"/>
          <w:sz w:val="27"/>
        </w:rPr>
        <w:t xml:space="preserve"> </w:t>
      </w:r>
      <w:r>
        <w:rPr>
          <w:sz w:val="27"/>
        </w:rPr>
        <w:t>ФГОС</w:t>
      </w:r>
      <w:r>
        <w:rPr>
          <w:spacing w:val="-4"/>
          <w:sz w:val="27"/>
        </w:rPr>
        <w:t xml:space="preserve"> </w:t>
      </w:r>
      <w:r>
        <w:rPr>
          <w:sz w:val="27"/>
        </w:rPr>
        <w:t>НОО,</w:t>
      </w:r>
      <w:r>
        <w:rPr>
          <w:spacing w:val="-7"/>
          <w:sz w:val="27"/>
        </w:rPr>
        <w:t xml:space="preserve"> </w:t>
      </w:r>
      <w:r>
        <w:rPr>
          <w:sz w:val="27"/>
        </w:rPr>
        <w:t>а</w:t>
      </w:r>
      <w:r>
        <w:rPr>
          <w:spacing w:val="-3"/>
          <w:sz w:val="27"/>
        </w:rPr>
        <w:t xml:space="preserve"> </w:t>
      </w:r>
      <w:r>
        <w:rPr>
          <w:sz w:val="27"/>
        </w:rPr>
        <w:t>также</w:t>
      </w:r>
      <w:r>
        <w:rPr>
          <w:spacing w:val="-7"/>
          <w:sz w:val="27"/>
        </w:rPr>
        <w:t xml:space="preserve"> </w:t>
      </w:r>
      <w:r>
        <w:rPr>
          <w:sz w:val="27"/>
        </w:rPr>
        <w:t>ориентирована на целевые приоритеты духовно-нравственного развития, воспитания и</w:t>
      </w:r>
    </w:p>
    <w:p w:rsidR="0062499B" w:rsidRDefault="0062499B" w:rsidP="0062499B">
      <w:pPr>
        <w:spacing w:before="2"/>
        <w:ind w:left="119"/>
        <w:rPr>
          <w:sz w:val="27"/>
        </w:rPr>
      </w:pPr>
      <w:r>
        <w:rPr>
          <w:sz w:val="27"/>
        </w:rPr>
        <w:t>социализации</w:t>
      </w:r>
      <w:r>
        <w:rPr>
          <w:spacing w:val="-16"/>
          <w:sz w:val="27"/>
        </w:rPr>
        <w:t xml:space="preserve"> </w:t>
      </w:r>
      <w:r>
        <w:rPr>
          <w:sz w:val="27"/>
        </w:rPr>
        <w:t>обучающихся,</w:t>
      </w:r>
      <w:r>
        <w:rPr>
          <w:spacing w:val="-15"/>
          <w:sz w:val="27"/>
        </w:rPr>
        <w:t xml:space="preserve"> </w:t>
      </w:r>
      <w:r>
        <w:rPr>
          <w:sz w:val="27"/>
        </w:rPr>
        <w:t>сформулированные</w:t>
      </w:r>
      <w:r>
        <w:rPr>
          <w:spacing w:val="-16"/>
          <w:sz w:val="27"/>
        </w:rPr>
        <w:t xml:space="preserve"> </w:t>
      </w:r>
      <w:r>
        <w:rPr>
          <w:sz w:val="27"/>
        </w:rPr>
        <w:t>в</w:t>
      </w:r>
      <w:r>
        <w:rPr>
          <w:spacing w:val="-13"/>
          <w:sz w:val="27"/>
        </w:rPr>
        <w:t xml:space="preserve"> </w:t>
      </w:r>
      <w:r>
        <w:rPr>
          <w:sz w:val="27"/>
        </w:rPr>
        <w:t>федеральной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рабочей</w:t>
      </w:r>
    </w:p>
    <w:p w:rsidR="0062499B" w:rsidRDefault="0062499B" w:rsidP="0062499B">
      <w:pPr>
        <w:spacing w:before="5" w:line="237" w:lineRule="auto"/>
        <w:ind w:left="119"/>
        <w:rPr>
          <w:sz w:val="27"/>
        </w:rPr>
      </w:pPr>
      <w:r>
        <w:rPr>
          <w:sz w:val="27"/>
        </w:rPr>
        <w:t>программе</w:t>
      </w:r>
      <w:r>
        <w:rPr>
          <w:spacing w:val="-7"/>
          <w:sz w:val="27"/>
        </w:rPr>
        <w:t xml:space="preserve"> </w:t>
      </w:r>
      <w:r>
        <w:rPr>
          <w:sz w:val="27"/>
        </w:rPr>
        <w:t>воспитания</w:t>
      </w:r>
      <w:r>
        <w:rPr>
          <w:spacing w:val="-6"/>
          <w:sz w:val="27"/>
        </w:rPr>
        <w:t xml:space="preserve"> </w:t>
      </w:r>
      <w:r>
        <w:rPr>
          <w:sz w:val="27"/>
        </w:rPr>
        <w:t>и</w:t>
      </w:r>
      <w:r>
        <w:rPr>
          <w:spacing w:val="-7"/>
          <w:sz w:val="27"/>
        </w:rPr>
        <w:t xml:space="preserve"> </w:t>
      </w:r>
      <w:r>
        <w:rPr>
          <w:sz w:val="27"/>
        </w:rPr>
        <w:t>авторской</w:t>
      </w:r>
      <w:r>
        <w:rPr>
          <w:spacing w:val="-7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-5"/>
          <w:sz w:val="27"/>
        </w:rPr>
        <w:t xml:space="preserve"> </w:t>
      </w:r>
      <w:r>
        <w:rPr>
          <w:sz w:val="27"/>
        </w:rPr>
        <w:t>«Литературное</w:t>
      </w:r>
      <w:r>
        <w:rPr>
          <w:spacing w:val="-6"/>
          <w:sz w:val="27"/>
        </w:rPr>
        <w:t xml:space="preserve"> </w:t>
      </w:r>
      <w:r>
        <w:rPr>
          <w:sz w:val="27"/>
        </w:rPr>
        <w:t>чтение»</w:t>
      </w:r>
      <w:r>
        <w:rPr>
          <w:spacing w:val="-7"/>
          <w:sz w:val="27"/>
        </w:rPr>
        <w:t xml:space="preserve"> </w:t>
      </w:r>
      <w:r>
        <w:rPr>
          <w:sz w:val="27"/>
        </w:rPr>
        <w:t>Л.</w:t>
      </w:r>
      <w:r>
        <w:rPr>
          <w:spacing w:val="-2"/>
          <w:sz w:val="27"/>
        </w:rPr>
        <w:t xml:space="preserve"> </w:t>
      </w:r>
      <w:r>
        <w:rPr>
          <w:sz w:val="27"/>
        </w:rPr>
        <w:t>Ф. Климанова, М. В. Бойкина и др.</w:t>
      </w:r>
    </w:p>
    <w:p w:rsidR="0062499B" w:rsidRDefault="0062499B" w:rsidP="0062499B">
      <w:pPr>
        <w:pStyle w:val="a3"/>
        <w:spacing w:before="2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направлено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общеучебных навыков чтения и умений работать с текстом, и способствует общему</w:t>
      </w:r>
    </w:p>
    <w:p w:rsidR="0062499B" w:rsidRDefault="0062499B" w:rsidP="0062499B">
      <w:pPr>
        <w:pStyle w:val="a3"/>
        <w:spacing w:line="321" w:lineRule="exact"/>
      </w:pPr>
      <w:r>
        <w:t>развитию</w:t>
      </w:r>
      <w:r>
        <w:rPr>
          <w:spacing w:val="-9"/>
        </w:rPr>
        <w:t xml:space="preserve"> </w:t>
      </w:r>
      <w:r>
        <w:t>ребенка,</w:t>
      </w:r>
      <w:r>
        <w:rPr>
          <w:spacing w:val="-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духовно-</w:t>
      </w:r>
      <w:r>
        <w:rPr>
          <w:spacing w:val="-9"/>
        </w:rPr>
        <w:t xml:space="preserve"> </w:t>
      </w:r>
      <w:r>
        <w:t>нравственному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эстетическому</w:t>
      </w:r>
      <w:r>
        <w:rPr>
          <w:spacing w:val="-12"/>
        </w:rPr>
        <w:t xml:space="preserve"> </w:t>
      </w:r>
      <w:r>
        <w:rPr>
          <w:spacing w:val="-2"/>
        </w:rPr>
        <w:t>воспитанию.</w:t>
      </w:r>
    </w:p>
    <w:p w:rsidR="0062499B" w:rsidRDefault="0062499B" w:rsidP="0062499B">
      <w:pPr>
        <w:pStyle w:val="a3"/>
        <w:spacing w:before="4"/>
      </w:pPr>
      <w:r>
        <w:t>Систематический</w:t>
      </w:r>
      <w:r>
        <w:rPr>
          <w:spacing w:val="-8"/>
        </w:rPr>
        <w:t xml:space="preserve"> </w:t>
      </w:r>
      <w:r>
        <w:t>курс</w:t>
      </w:r>
      <w:r>
        <w:rPr>
          <w:spacing w:val="-7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представлен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программе следующими содержательными линиями:</w:t>
      </w:r>
    </w:p>
    <w:p w:rsidR="0062499B" w:rsidRDefault="0062499B" w:rsidP="0062499B">
      <w:pPr>
        <w:pStyle w:val="a5"/>
        <w:numPr>
          <w:ilvl w:val="0"/>
          <w:numId w:val="1"/>
        </w:numPr>
        <w:tabs>
          <w:tab w:val="left" w:pos="281"/>
        </w:tabs>
        <w:spacing w:line="322" w:lineRule="exact"/>
        <w:ind w:left="281" w:hanging="162"/>
        <w:rPr>
          <w:sz w:val="28"/>
        </w:rPr>
      </w:pPr>
      <w:r>
        <w:rPr>
          <w:sz w:val="28"/>
        </w:rPr>
        <w:t>круг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чтения</w:t>
      </w:r>
    </w:p>
    <w:p w:rsidR="0062499B" w:rsidRDefault="0062499B" w:rsidP="0062499B">
      <w:pPr>
        <w:pStyle w:val="a5"/>
        <w:numPr>
          <w:ilvl w:val="0"/>
          <w:numId w:val="1"/>
        </w:numPr>
        <w:tabs>
          <w:tab w:val="left" w:pos="281"/>
        </w:tabs>
        <w:spacing w:line="322" w:lineRule="exact"/>
        <w:ind w:left="281" w:hanging="162"/>
        <w:rPr>
          <w:sz w:val="28"/>
        </w:rPr>
      </w:pPr>
      <w:r>
        <w:rPr>
          <w:sz w:val="28"/>
        </w:rPr>
        <w:t>виды</w:t>
      </w:r>
      <w:r>
        <w:rPr>
          <w:spacing w:val="-9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62499B" w:rsidRDefault="0062499B" w:rsidP="0062499B">
      <w:pPr>
        <w:pStyle w:val="a5"/>
        <w:numPr>
          <w:ilvl w:val="0"/>
          <w:numId w:val="1"/>
        </w:numPr>
        <w:tabs>
          <w:tab w:val="left" w:pos="281"/>
        </w:tabs>
        <w:spacing w:line="322" w:lineRule="exact"/>
        <w:ind w:left="281" w:hanging="162"/>
        <w:rPr>
          <w:sz w:val="28"/>
        </w:rPr>
      </w:pPr>
      <w:r>
        <w:rPr>
          <w:sz w:val="28"/>
        </w:rPr>
        <w:t>опыт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62499B" w:rsidRDefault="0062499B" w:rsidP="0062499B">
      <w:pPr>
        <w:pStyle w:val="a3"/>
        <w:jc w:val="both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540</w:t>
      </w:r>
      <w:r>
        <w:rPr>
          <w:spacing w:val="-5"/>
        </w:rPr>
        <w:t xml:space="preserve"> </w:t>
      </w:r>
      <w:r>
        <w:t>ч.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изучение</w:t>
      </w:r>
    </w:p>
    <w:p w:rsidR="0062499B" w:rsidRDefault="0062499B" w:rsidP="0062499B">
      <w:pPr>
        <w:pStyle w:val="a3"/>
        <w:ind w:right="288"/>
        <w:jc w:val="both"/>
      </w:pPr>
      <w:r>
        <w:t>литературного</w:t>
      </w:r>
      <w:r>
        <w:rPr>
          <w:spacing w:val="-4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132</w:t>
      </w:r>
      <w:r>
        <w:rPr>
          <w:spacing w:val="-4"/>
        </w:rPr>
        <w:t xml:space="preserve"> </w:t>
      </w:r>
      <w:r>
        <w:t>ч</w:t>
      </w:r>
      <w:r>
        <w:rPr>
          <w:spacing w:val="-4"/>
        </w:rPr>
        <w:t xml:space="preserve"> </w:t>
      </w:r>
      <w:r>
        <w:t>(4 ч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недели):</w:t>
      </w:r>
      <w:r>
        <w:rPr>
          <w:spacing w:val="-9"/>
        </w:rPr>
        <w:t xml:space="preserve"> </w:t>
      </w:r>
      <w:r>
        <w:t>из них</w:t>
      </w:r>
      <w:r>
        <w:rPr>
          <w:spacing w:val="-4"/>
        </w:rPr>
        <w:t xml:space="preserve"> </w:t>
      </w:r>
      <w:r>
        <w:t>92 ч (23 учебные недели)</w:t>
      </w:r>
      <w:r>
        <w:rPr>
          <w:spacing w:val="-1"/>
        </w:rPr>
        <w:t xml:space="preserve"> </w:t>
      </w:r>
      <w:r>
        <w:t>отводится урокам обучения грамоте и 40 ч (10 учебных</w:t>
      </w:r>
      <w:r>
        <w:rPr>
          <w:spacing w:val="-6"/>
        </w:rPr>
        <w:t xml:space="preserve"> </w:t>
      </w:r>
      <w:r>
        <w:t>недель)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урокам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чтения. Во</w:t>
      </w:r>
      <w:r>
        <w:rPr>
          <w:spacing w:val="-3"/>
        </w:rPr>
        <w:t xml:space="preserve"> </w:t>
      </w:r>
      <w:r>
        <w:t>2 -4</w:t>
      </w:r>
      <w:r>
        <w:rPr>
          <w:spacing w:val="-3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136</w:t>
      </w:r>
      <w:r>
        <w:rPr>
          <w:spacing w:val="-3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 в неделю, 34 учебные недели).</w:t>
      </w:r>
    </w:p>
    <w:p w:rsidR="0062499B" w:rsidRDefault="0062499B" w:rsidP="0062499B">
      <w:pPr>
        <w:pStyle w:val="a3"/>
        <w:spacing w:line="320" w:lineRule="exact"/>
        <w:jc w:val="both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себя:</w:t>
      </w:r>
    </w:p>
    <w:p w:rsidR="0062499B" w:rsidRDefault="0062499B" w:rsidP="0062499B">
      <w:pPr>
        <w:pStyle w:val="a5"/>
        <w:numPr>
          <w:ilvl w:val="0"/>
          <w:numId w:val="2"/>
        </w:numPr>
        <w:tabs>
          <w:tab w:val="left" w:pos="286"/>
        </w:tabs>
        <w:spacing w:line="322" w:lineRule="exact"/>
        <w:ind w:left="286" w:hanging="167"/>
        <w:rPr>
          <w:sz w:val="28"/>
        </w:rPr>
      </w:pPr>
      <w:r>
        <w:rPr>
          <w:spacing w:val="-2"/>
          <w:sz w:val="28"/>
        </w:rPr>
        <w:t>Пояснительную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записку;</w:t>
      </w:r>
    </w:p>
    <w:p w:rsidR="0062499B" w:rsidRDefault="0062499B" w:rsidP="0062499B">
      <w:pPr>
        <w:pStyle w:val="a5"/>
        <w:numPr>
          <w:ilvl w:val="0"/>
          <w:numId w:val="2"/>
        </w:numPr>
        <w:tabs>
          <w:tab w:val="left" w:pos="286"/>
        </w:tabs>
        <w:ind w:left="286" w:hanging="167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62499B" w:rsidRDefault="0062499B" w:rsidP="0062499B">
      <w:pPr>
        <w:pStyle w:val="a5"/>
        <w:numPr>
          <w:ilvl w:val="0"/>
          <w:numId w:val="2"/>
        </w:numPr>
        <w:tabs>
          <w:tab w:val="left" w:pos="286"/>
        </w:tabs>
        <w:spacing w:before="4"/>
        <w:ind w:right="445" w:firstLine="0"/>
        <w:rPr>
          <w:sz w:val="28"/>
        </w:rPr>
      </w:pPr>
      <w:r>
        <w:rPr>
          <w:sz w:val="28"/>
        </w:rPr>
        <w:t>Тематическое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5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освоение каждой темы.</w:t>
      </w:r>
    </w:p>
    <w:p w:rsidR="0062499B" w:rsidRDefault="0062499B" w:rsidP="0062499B">
      <w:pPr>
        <w:pStyle w:val="a5"/>
        <w:numPr>
          <w:ilvl w:val="0"/>
          <w:numId w:val="2"/>
        </w:numPr>
        <w:tabs>
          <w:tab w:val="left" w:pos="286"/>
        </w:tabs>
        <w:ind w:right="276" w:firstLine="0"/>
        <w:rPr>
          <w:sz w:val="28"/>
        </w:rPr>
      </w:pPr>
      <w:r>
        <w:rPr>
          <w:sz w:val="28"/>
        </w:rPr>
        <w:t>Планируемые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7"/>
          <w:sz w:val="28"/>
        </w:rPr>
        <w:t xml:space="preserve"> </w:t>
      </w:r>
      <w:r>
        <w:rPr>
          <w:sz w:val="28"/>
        </w:rPr>
        <w:t>курса</w:t>
      </w:r>
      <w:r>
        <w:rPr>
          <w:spacing w:val="-9"/>
          <w:sz w:val="28"/>
        </w:rPr>
        <w:t xml:space="preserve"> </w:t>
      </w:r>
      <w:r>
        <w:rPr>
          <w:sz w:val="28"/>
        </w:rPr>
        <w:t>(личностные, метапредметные, предметные);</w:t>
      </w:r>
    </w:p>
    <w:p w:rsidR="0062499B" w:rsidRDefault="0062499B" w:rsidP="0062499B">
      <w:pPr>
        <w:pStyle w:val="a3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rPr>
          <w:spacing w:val="-4"/>
        </w:rPr>
        <w:t>года.</w:t>
      </w:r>
    </w:p>
    <w:p w:rsidR="006E4318" w:rsidRDefault="006E4318" w:rsidP="0062499B">
      <w:bookmarkStart w:id="0" w:name="_GoBack"/>
      <w:bookmarkEnd w:id="0"/>
    </w:p>
    <w:sectPr w:rsidR="006E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70EE"/>
    <w:multiLevelType w:val="hybridMultilevel"/>
    <w:tmpl w:val="70B8A18A"/>
    <w:lvl w:ilvl="0" w:tplc="A3C659CE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EA610E4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460E0126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4DEE37A8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9F121016"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 w:tplc="90D242DE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 w:tplc="A8FE8EB6"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 w:tplc="5058CDD0"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 w:tplc="5930D866"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30020BBD"/>
    <w:multiLevelType w:val="hybridMultilevel"/>
    <w:tmpl w:val="06CC3B70"/>
    <w:lvl w:ilvl="0" w:tplc="9BCC534E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6F0E530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2" w:tplc="F86CCB4A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3" w:tplc="5FE2F6AC">
      <w:numFmt w:val="bullet"/>
      <w:lvlText w:val="•"/>
      <w:lvlJc w:val="left"/>
      <w:pPr>
        <w:ind w:left="2959" w:hanging="168"/>
      </w:pPr>
      <w:rPr>
        <w:rFonts w:hint="default"/>
        <w:lang w:val="ru-RU" w:eastAsia="en-US" w:bidi="ar-SA"/>
      </w:rPr>
    </w:lvl>
    <w:lvl w:ilvl="4" w:tplc="A76A0492">
      <w:numFmt w:val="bullet"/>
      <w:lvlText w:val="•"/>
      <w:lvlJc w:val="left"/>
      <w:pPr>
        <w:ind w:left="3905" w:hanging="168"/>
      </w:pPr>
      <w:rPr>
        <w:rFonts w:hint="default"/>
        <w:lang w:val="ru-RU" w:eastAsia="en-US" w:bidi="ar-SA"/>
      </w:rPr>
    </w:lvl>
    <w:lvl w:ilvl="5" w:tplc="AEB86B38">
      <w:numFmt w:val="bullet"/>
      <w:lvlText w:val="•"/>
      <w:lvlJc w:val="left"/>
      <w:pPr>
        <w:ind w:left="4852" w:hanging="168"/>
      </w:pPr>
      <w:rPr>
        <w:rFonts w:hint="default"/>
        <w:lang w:val="ru-RU" w:eastAsia="en-US" w:bidi="ar-SA"/>
      </w:rPr>
    </w:lvl>
    <w:lvl w:ilvl="6" w:tplc="BC246478">
      <w:numFmt w:val="bullet"/>
      <w:lvlText w:val="•"/>
      <w:lvlJc w:val="left"/>
      <w:pPr>
        <w:ind w:left="5798" w:hanging="168"/>
      </w:pPr>
      <w:rPr>
        <w:rFonts w:hint="default"/>
        <w:lang w:val="ru-RU" w:eastAsia="en-US" w:bidi="ar-SA"/>
      </w:rPr>
    </w:lvl>
    <w:lvl w:ilvl="7" w:tplc="E376D610">
      <w:numFmt w:val="bullet"/>
      <w:lvlText w:val="•"/>
      <w:lvlJc w:val="left"/>
      <w:pPr>
        <w:ind w:left="6744" w:hanging="168"/>
      </w:pPr>
      <w:rPr>
        <w:rFonts w:hint="default"/>
        <w:lang w:val="ru-RU" w:eastAsia="en-US" w:bidi="ar-SA"/>
      </w:rPr>
    </w:lvl>
    <w:lvl w:ilvl="8" w:tplc="CAB86BD8">
      <w:numFmt w:val="bullet"/>
      <w:lvlText w:val="•"/>
      <w:lvlJc w:val="left"/>
      <w:pPr>
        <w:ind w:left="7691" w:hanging="1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3B"/>
    <w:rsid w:val="0035033B"/>
    <w:rsid w:val="0062499B"/>
    <w:rsid w:val="006E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1788B-305C-4AE0-A896-5774A62B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49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2499B"/>
    <w:pPr>
      <w:spacing w:line="322" w:lineRule="exact"/>
      <w:ind w:left="1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2499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2499B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2499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2499B"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2024-10-18T12:36:00Z</dcterms:created>
  <dcterms:modified xsi:type="dcterms:W3CDTF">2024-10-18T12:37:00Z</dcterms:modified>
</cp:coreProperties>
</file>