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C9" w:rsidRPr="00C66F0D" w:rsidRDefault="0014341A">
      <w:pPr>
        <w:spacing w:after="0" w:line="408" w:lineRule="auto"/>
        <w:ind w:left="120"/>
        <w:jc w:val="center"/>
        <w:rPr>
          <w:lang w:val="ru-RU"/>
        </w:rPr>
      </w:pPr>
      <w:bookmarkStart w:id="0" w:name="block-25572360"/>
      <w:r w:rsidRPr="00C66F0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F55C9" w:rsidRPr="00C66F0D" w:rsidRDefault="0014341A">
      <w:pPr>
        <w:spacing w:after="0" w:line="408" w:lineRule="auto"/>
        <w:ind w:left="120"/>
        <w:jc w:val="center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66F0D">
        <w:rPr>
          <w:rFonts w:ascii="Times New Roman" w:hAnsi="Times New Roman"/>
          <w:color w:val="000000"/>
          <w:sz w:val="28"/>
          <w:lang w:val="ru-RU"/>
        </w:rPr>
        <w:t>​</w:t>
      </w:r>
    </w:p>
    <w:p w:rsidR="002F55C9" w:rsidRDefault="001434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2F55C9" w:rsidRDefault="002F55C9">
      <w:pPr>
        <w:spacing w:after="0"/>
        <w:ind w:left="120"/>
      </w:pPr>
    </w:p>
    <w:p w:rsidR="002F55C9" w:rsidRDefault="002F55C9">
      <w:pPr>
        <w:spacing w:after="0"/>
        <w:ind w:left="120"/>
      </w:pPr>
    </w:p>
    <w:p w:rsidR="002F55C9" w:rsidRDefault="002F55C9">
      <w:pPr>
        <w:spacing w:after="0"/>
        <w:ind w:left="120"/>
      </w:pPr>
    </w:p>
    <w:p w:rsidR="002F55C9" w:rsidRDefault="002F55C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6F0D" w:rsidTr="000D4161">
        <w:tc>
          <w:tcPr>
            <w:tcW w:w="3114" w:type="dxa"/>
          </w:tcPr>
          <w:p w:rsidR="00C53FFE" w:rsidRPr="0040209D" w:rsidRDefault="001434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34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34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55C9" w:rsidRPr="00C66F0D" w:rsidRDefault="002F55C9">
      <w:pPr>
        <w:spacing w:after="0"/>
        <w:ind w:left="120"/>
        <w:rPr>
          <w:lang w:val="ru-RU"/>
        </w:rPr>
      </w:pPr>
    </w:p>
    <w:p w:rsidR="002F55C9" w:rsidRPr="00C66F0D" w:rsidRDefault="0014341A">
      <w:pPr>
        <w:spacing w:after="0"/>
        <w:ind w:left="120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‌</w:t>
      </w:r>
    </w:p>
    <w:p w:rsidR="002F55C9" w:rsidRPr="00C66F0D" w:rsidRDefault="002F55C9">
      <w:pPr>
        <w:spacing w:after="0"/>
        <w:ind w:left="120"/>
        <w:rPr>
          <w:lang w:val="ru-RU"/>
        </w:rPr>
      </w:pPr>
    </w:p>
    <w:p w:rsidR="002F55C9" w:rsidRPr="00C66F0D" w:rsidRDefault="002F55C9">
      <w:pPr>
        <w:spacing w:after="0"/>
        <w:ind w:left="120"/>
        <w:rPr>
          <w:lang w:val="ru-RU"/>
        </w:rPr>
      </w:pPr>
    </w:p>
    <w:p w:rsidR="002F55C9" w:rsidRPr="00C66F0D" w:rsidRDefault="002F55C9">
      <w:pPr>
        <w:spacing w:after="0"/>
        <w:ind w:left="120"/>
        <w:rPr>
          <w:lang w:val="ru-RU"/>
        </w:rPr>
      </w:pPr>
    </w:p>
    <w:p w:rsidR="002F55C9" w:rsidRPr="00C66F0D" w:rsidRDefault="0014341A">
      <w:pPr>
        <w:spacing w:after="0" w:line="408" w:lineRule="auto"/>
        <w:ind w:left="120"/>
        <w:jc w:val="center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2F55C9" w:rsidRPr="00C66F0D" w:rsidRDefault="0014341A">
      <w:pPr>
        <w:spacing w:after="0" w:line="408" w:lineRule="auto"/>
        <w:ind w:left="120"/>
        <w:jc w:val="center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C66F0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«Физика» (углубленный уровень)</w:t>
      </w:r>
    </w:p>
    <w:p w:rsidR="002F55C9" w:rsidRPr="00C66F0D" w:rsidRDefault="0014341A">
      <w:pPr>
        <w:spacing w:after="0" w:line="408" w:lineRule="auto"/>
        <w:ind w:left="120"/>
        <w:jc w:val="center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для обучающихся 7 – 9 классов </w:t>
      </w: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2F55C9">
      <w:pPr>
        <w:spacing w:after="0"/>
        <w:ind w:left="120"/>
        <w:jc w:val="center"/>
        <w:rPr>
          <w:lang w:val="ru-RU"/>
        </w:rPr>
      </w:pPr>
    </w:p>
    <w:p w:rsidR="002F55C9" w:rsidRPr="00C66F0D" w:rsidRDefault="0014341A">
      <w:pPr>
        <w:spacing w:after="0"/>
        <w:ind w:left="120"/>
        <w:jc w:val="center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​</w:t>
      </w:r>
      <w:r w:rsidRPr="00C66F0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66F0D">
        <w:rPr>
          <w:rFonts w:ascii="Times New Roman" w:hAnsi="Times New Roman"/>
          <w:color w:val="000000"/>
          <w:sz w:val="28"/>
          <w:lang w:val="ru-RU"/>
        </w:rPr>
        <w:t>​</w:t>
      </w:r>
    </w:p>
    <w:p w:rsidR="002F55C9" w:rsidRPr="00C66F0D" w:rsidRDefault="002F55C9">
      <w:pPr>
        <w:spacing w:after="0"/>
        <w:ind w:left="120"/>
        <w:rPr>
          <w:lang w:val="ru-RU"/>
        </w:rPr>
      </w:pPr>
    </w:p>
    <w:p w:rsidR="002F55C9" w:rsidRPr="00C66F0D" w:rsidRDefault="002F55C9">
      <w:pPr>
        <w:rPr>
          <w:lang w:val="ru-RU"/>
        </w:rPr>
        <w:sectPr w:rsidR="002F55C9" w:rsidRPr="00C66F0D">
          <w:pgSz w:w="11906" w:h="16383"/>
          <w:pgMar w:top="1134" w:right="850" w:bottom="1134" w:left="1701" w:header="720" w:footer="720" w:gutter="0"/>
          <w:cols w:space="720"/>
        </w:sectPr>
      </w:pPr>
    </w:p>
    <w:p w:rsidR="002F55C9" w:rsidRPr="00C66F0D" w:rsidRDefault="0014341A">
      <w:pPr>
        <w:spacing w:after="0" w:line="264" w:lineRule="auto"/>
        <w:ind w:left="120"/>
        <w:jc w:val="both"/>
        <w:rPr>
          <w:lang w:val="ru-RU"/>
        </w:rPr>
      </w:pPr>
      <w:bookmarkStart w:id="2" w:name="block-25572361"/>
      <w:bookmarkEnd w:id="0"/>
      <w:r w:rsidRPr="00C66F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55C9" w:rsidRPr="00C66F0D" w:rsidRDefault="002F55C9">
      <w:pPr>
        <w:spacing w:after="0" w:line="264" w:lineRule="auto"/>
        <w:ind w:left="120"/>
        <w:jc w:val="both"/>
        <w:rPr>
          <w:lang w:val="ru-RU"/>
        </w:rPr>
      </w:pP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</w:t>
      </w:r>
      <w:r w:rsidRPr="00C66F0D">
        <w:rPr>
          <w:rFonts w:ascii="Times New Roman" w:hAnsi="Times New Roman"/>
          <w:color w:val="000000"/>
          <w:sz w:val="28"/>
          <w:lang w:val="ru-RU"/>
        </w:rPr>
        <w:t>углублённом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удовлетворение </w:t>
      </w:r>
      <w:r w:rsidRPr="00C66F0D">
        <w:rPr>
          <w:rFonts w:ascii="Times New Roman" w:hAnsi="Times New Roman"/>
          <w:color w:val="000000"/>
          <w:sz w:val="28"/>
          <w:lang w:val="ru-RU"/>
        </w:rPr>
        <w:t>повышенных запросов обучающихся, стремящихся к более глубокому освоению физических знаний, и на формирование естественно-научной грамотности обучающихся. В программе по физике учитываются возможности учебного предмета в реализации требований ФГОС ООО к пла</w:t>
      </w:r>
      <w:r w:rsidRPr="00C66F0D">
        <w:rPr>
          <w:rFonts w:ascii="Times New Roman" w:hAnsi="Times New Roman"/>
          <w:color w:val="000000"/>
          <w:sz w:val="28"/>
          <w:lang w:val="ru-RU"/>
        </w:rPr>
        <w:t>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</w:t>
      </w:r>
      <w:r w:rsidRPr="00C66F0D">
        <w:rPr>
          <w:rFonts w:ascii="Times New Roman" w:hAnsi="Times New Roman"/>
          <w:color w:val="000000"/>
          <w:sz w:val="28"/>
          <w:lang w:val="ru-RU"/>
        </w:rPr>
        <w:t>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разработана с целью оказания методической помощи учителю в создании рабочей </w:t>
      </w:r>
      <w:r w:rsidRPr="00C66F0D">
        <w:rPr>
          <w:rFonts w:ascii="Times New Roman" w:hAnsi="Times New Roman"/>
          <w:color w:val="000000"/>
          <w:sz w:val="28"/>
          <w:lang w:val="ru-RU"/>
        </w:rPr>
        <w:t>программы по учебному предмету.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нии естественно-научной грамотности и интереса к науке у обучающихся.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Изучение физики на углублённом уровне предполагает уверенное владение следующими компетентностями, характеризующими естественно­научную грамотность: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научно объяснять явления;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ь и понимать особенности научного исследования;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в образовательных организациях Российской Федерации, реализующих </w:t>
      </w: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ПК-4вн).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Цели изучения физики на углублё</w:t>
      </w:r>
      <w:r w:rsidRPr="00C66F0D">
        <w:rPr>
          <w:rFonts w:ascii="Times New Roman" w:hAnsi="Times New Roman"/>
          <w:color w:val="000000"/>
          <w:sz w:val="28"/>
          <w:lang w:val="ru-RU"/>
        </w:rPr>
        <w:t>нном уровне: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развитие интереса и стремления обучающихся к научному изучению природы, развитие их интеллектуальных и творческих способностей;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физические знания и научные доказательства для объяснения окружающих явлений;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</w:t>
      </w:r>
      <w:r w:rsidRPr="00C66F0D">
        <w:rPr>
          <w:rFonts w:ascii="Times New Roman" w:hAnsi="Times New Roman"/>
          <w:color w:val="000000"/>
          <w:sz w:val="28"/>
          <w:lang w:val="ru-RU"/>
        </w:rPr>
        <w:t>оли физики для развития других естественных наук, техники и технологий;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формирование готовности к да</w:t>
      </w:r>
      <w:r w:rsidRPr="00C66F0D">
        <w:rPr>
          <w:rFonts w:ascii="Times New Roman" w:hAnsi="Times New Roman"/>
          <w:color w:val="000000"/>
          <w:sz w:val="28"/>
          <w:lang w:val="ru-RU"/>
        </w:rPr>
        <w:t>льнейшему изучению физики на углублённом уровне в рамках соответствующих профилей обучения на уровне среднего общего образования.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задач: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при</w:t>
      </w:r>
      <w:r w:rsidRPr="00C66F0D">
        <w:rPr>
          <w:rFonts w:ascii="Times New Roman" w:hAnsi="Times New Roman"/>
          <w:color w:val="000000"/>
          <w:sz w:val="28"/>
          <w:lang w:val="ru-RU"/>
        </w:rPr>
        <w:t>обретение знаний о дискретном строении вещества, механических, тепловых, электромагнитных и квантовых явлениях;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приобретение умений анализировать и объяснять физические явления на основе изученных физических законов и закономерностей;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освоение методов реше</w:t>
      </w:r>
      <w:r w:rsidRPr="00C66F0D">
        <w:rPr>
          <w:rFonts w:ascii="Times New Roman" w:hAnsi="Times New Roman"/>
          <w:color w:val="000000"/>
          <w:sz w:val="28"/>
          <w:lang w:val="ru-RU"/>
        </w:rPr>
        <w:t>ния расчётных и качественных задач, требующих создания и использования физических моделей, включая творческие и практико-ориентированные задачи;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развитие исследовательских умений: наблюдать явления и измерять физические величины, выдвигать гипотезы и предл</w:t>
      </w:r>
      <w:r w:rsidRPr="00C66F0D">
        <w:rPr>
          <w:rFonts w:ascii="Times New Roman" w:hAnsi="Times New Roman"/>
          <w:color w:val="000000"/>
          <w:sz w:val="28"/>
          <w:lang w:val="ru-RU"/>
        </w:rPr>
        <w:t>агать экспериментальные способы их проверки, планировать и проводить опыты, экспериментальные исследования, анализировать полученные данные и делать выводы;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</w:t>
      </w:r>
      <w:r w:rsidRPr="00C66F0D">
        <w:rPr>
          <w:rFonts w:ascii="Times New Roman" w:hAnsi="Times New Roman"/>
          <w:color w:val="000000"/>
          <w:sz w:val="28"/>
          <w:lang w:val="ru-RU"/>
        </w:rPr>
        <w:t>ижениях физики, интерпретация и критическое оценивание информации;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3" w:name="92df4e3c-4b7a-487d-b41e-af020a4d7c6e"/>
      <w:r w:rsidRPr="00C66F0D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</w:t>
      </w:r>
      <w:r w:rsidRPr="00C66F0D">
        <w:rPr>
          <w:rFonts w:ascii="Times New Roman" w:hAnsi="Times New Roman"/>
          <w:color w:val="000000"/>
          <w:sz w:val="28"/>
          <w:lang w:val="ru-RU"/>
        </w:rPr>
        <w:t>ь) на уровне основного общего образования отводится 340 часов: в 7 классе – 102 часа (3 часа в неделю), в 8 классе – 102 часа (3 часа в неделю), в 9 классе – 136 часов (4 часа в неделю).</w:t>
      </w:r>
      <w:bookmarkEnd w:id="3"/>
      <w:r w:rsidRPr="00C66F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F55C9" w:rsidRPr="00C66F0D" w:rsidRDefault="002F55C9">
      <w:pPr>
        <w:rPr>
          <w:lang w:val="ru-RU"/>
        </w:rPr>
        <w:sectPr w:rsidR="002F55C9" w:rsidRPr="00C66F0D">
          <w:pgSz w:w="11906" w:h="16383"/>
          <w:pgMar w:top="1134" w:right="850" w:bottom="1134" w:left="1701" w:header="720" w:footer="720" w:gutter="0"/>
          <w:cols w:space="720"/>
        </w:sectPr>
      </w:pPr>
    </w:p>
    <w:p w:rsidR="002F55C9" w:rsidRPr="00C66F0D" w:rsidRDefault="0014341A">
      <w:pPr>
        <w:spacing w:after="0" w:line="264" w:lineRule="auto"/>
        <w:ind w:left="120"/>
        <w:jc w:val="both"/>
        <w:rPr>
          <w:lang w:val="ru-RU"/>
        </w:rPr>
      </w:pPr>
      <w:bookmarkStart w:id="4" w:name="block-25572362"/>
      <w:bookmarkEnd w:id="2"/>
      <w:r w:rsidRPr="00C66F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5C9" w:rsidRPr="00C66F0D" w:rsidRDefault="002F55C9">
      <w:pPr>
        <w:spacing w:after="0" w:line="264" w:lineRule="auto"/>
        <w:ind w:left="120"/>
        <w:jc w:val="both"/>
        <w:rPr>
          <w:lang w:val="ru-RU"/>
        </w:rPr>
      </w:pPr>
    </w:p>
    <w:p w:rsidR="002F55C9" w:rsidRPr="00C66F0D" w:rsidRDefault="0014341A">
      <w:pPr>
        <w:spacing w:after="0" w:line="264" w:lineRule="auto"/>
        <w:ind w:left="12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55C9" w:rsidRPr="00C66F0D" w:rsidRDefault="002F55C9">
      <w:pPr>
        <w:spacing w:after="0" w:line="264" w:lineRule="auto"/>
        <w:ind w:left="120"/>
        <w:jc w:val="both"/>
        <w:rPr>
          <w:lang w:val="ru-RU"/>
        </w:rPr>
      </w:pP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bookmarkStart w:id="5" w:name="_Toc124426200"/>
      <w:bookmarkEnd w:id="5"/>
      <w:r w:rsidRPr="00C66F0D">
        <w:rPr>
          <w:rFonts w:ascii="Times New Roman" w:hAnsi="Times New Roman"/>
          <w:b/>
          <w:color w:val="000000"/>
          <w:sz w:val="28"/>
          <w:lang w:val="ru-RU"/>
        </w:rPr>
        <w:t xml:space="preserve">Раздел 1. Физика и её роль в </w:t>
      </w:r>
      <w:r w:rsidRPr="00C66F0D">
        <w:rPr>
          <w:rFonts w:ascii="Times New Roman" w:hAnsi="Times New Roman"/>
          <w:b/>
          <w:color w:val="000000"/>
          <w:sz w:val="28"/>
          <w:lang w:val="ru-RU"/>
        </w:rPr>
        <w:t>познании окружающего мира.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 (элементы содержания, включающие межпредметные связи). Физические явления: механические, тепловые, электрические, магнитные, световые, звуковые.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Физические величины. Размерность. Единицы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физических величин. Измерение физических величин. Эталоны. Физические приборы. Цена деления. Погрешность измерений. Правила безопасного труда при работе с лабораторным оборудованием. Международная система единиц. Перевод внесистемных единиц в единицы СИ.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моделей.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Механические, тепловые, электрические, магнитные, световые, звуковые явления.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цены деления шкалы измерительно</w:t>
      </w:r>
      <w:r w:rsidRPr="00C66F0D">
        <w:rPr>
          <w:rFonts w:ascii="Times New Roman" w:hAnsi="Times New Roman"/>
          <w:color w:val="000000"/>
          <w:sz w:val="28"/>
          <w:lang w:val="ru-RU"/>
        </w:rPr>
        <w:t>го прибора.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Измерение расстояний.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Измерение площади и объёма. Метод палетки.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Измерение времени.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размеров малых тел. Метод рядов.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Проведение исследования по проверке гипотезы: дальность полёта шарика,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пущенного горизонтально, тем больше, чем больше высота пуска.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Строение вещества: атомы и молекулы, их размеры и массы. Опыты, доказывающие дискретное строение вещества.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Движение частиц вещества. Связ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ь скорости движения частиц с температурой. Броуновское движение. Диффузия. Взаимодействие частиц вещества: притяжение и отталкивание.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Взаимосвязь между свойствами ве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ществ в разных </w:t>
      </w: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агрегатных состояниях и их атомно-молекулярным строением. Особенности агрегатных состояний воды.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</w:t>
      </w:r>
      <w:r w:rsidRPr="00C66F0D">
        <w:rPr>
          <w:rFonts w:ascii="Times New Roman" w:hAnsi="Times New Roman"/>
          <w:color w:val="000000"/>
          <w:sz w:val="28"/>
          <w:lang w:val="ru-RU"/>
        </w:rPr>
        <w:t>вещества.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Оценка диаметра атома методом рядов (с использованием фотографий).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Механическое движение. Путь и перемещение. Равномерное и неравномерное движение. Свободное падение как пример неравномерного движения тел. Скорость. Средняя скорость при неравномерном движении. Расчёт пути и времени движения.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Графики зависимостей величин, </w:t>
      </w:r>
      <w:r w:rsidRPr="00C66F0D">
        <w:rPr>
          <w:rFonts w:ascii="Times New Roman" w:hAnsi="Times New Roman"/>
          <w:color w:val="000000"/>
          <w:sz w:val="28"/>
          <w:lang w:val="ru-RU"/>
        </w:rPr>
        <w:t>описывающих движение. Общие понятия об относительности движения. Сложение скоростей для тел, движущихся параллельно.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 в поступател</w:t>
      </w:r>
      <w:r w:rsidRPr="00C66F0D">
        <w:rPr>
          <w:rFonts w:ascii="Times New Roman" w:hAnsi="Times New Roman"/>
          <w:color w:val="000000"/>
          <w:sz w:val="28"/>
          <w:lang w:val="ru-RU"/>
        </w:rPr>
        <w:t>ьном движении. Плотность вещества. Связь плотности с количеством молекул в единице объёма вещества. Смеси и сплавы. Поверхностная и линейная плотность.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покоя, вязкое трение. Трение в природе и технике.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</w:t>
      </w: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Измерение скорости прямолинейного движения.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явления инерции.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взаимодействии тел.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Сравнение масс по взаимодействию тел.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Сложение сил, направленных по одной прям</w:t>
      </w:r>
      <w:r w:rsidRPr="00C66F0D">
        <w:rPr>
          <w:rFonts w:ascii="Times New Roman" w:hAnsi="Times New Roman"/>
          <w:color w:val="000000"/>
          <w:sz w:val="28"/>
          <w:lang w:val="ru-RU"/>
        </w:rPr>
        <w:t>ой.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скорости равномерного движения (шарика в жидкости, модели электрического автомобиля и так далее).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шарика по наклонной плоскости.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Определение плотности твёрдого </w:t>
      </w:r>
      <w:r w:rsidRPr="00C66F0D">
        <w:rPr>
          <w:rFonts w:ascii="Times New Roman" w:hAnsi="Times New Roman"/>
          <w:color w:val="000000"/>
          <w:sz w:val="28"/>
          <w:lang w:val="ru-RU"/>
        </w:rPr>
        <w:t>тела.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растяжения (деформации) пружины от приложенной силы.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силы давления и характера соприкасающихся поверхностей.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</w:t>
      </w:r>
      <w:r w:rsidRPr="00C66F0D">
        <w:rPr>
          <w:rFonts w:ascii="Times New Roman" w:hAnsi="Times New Roman"/>
          <w:b/>
          <w:color w:val="000000"/>
          <w:sz w:val="28"/>
          <w:lang w:val="ru-RU"/>
        </w:rPr>
        <w:t>азов.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Давление. Сила давления. Способы уменьшения и увеличения давления. Давление газа. Зависимость давления газа от объёма и температуры. Передача давления твёрдыми телами, жидкостями и газами. Закон Паскаля. Пневматические машины.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Зависимость давления ж</w:t>
      </w:r>
      <w:r w:rsidRPr="00C66F0D">
        <w:rPr>
          <w:rFonts w:ascii="Times New Roman" w:hAnsi="Times New Roman"/>
          <w:color w:val="000000"/>
          <w:sz w:val="28"/>
          <w:lang w:val="ru-RU"/>
        </w:rPr>
        <w:t>идкости от глубины погружения. Гидростатический парадокс. Сообщающиеся сосуды. Гидравлические механизмы. Использование высоких давлений в современных технологиях. Устройство водопровода.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</w:t>
      </w:r>
      <w:r w:rsidRPr="00C66F0D">
        <w:rPr>
          <w:rFonts w:ascii="Times New Roman" w:hAnsi="Times New Roman"/>
          <w:color w:val="000000"/>
          <w:sz w:val="28"/>
          <w:lang w:val="ru-RU"/>
        </w:rPr>
        <w:t>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(архимедова) с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ила. Закон Архимеда. Условие возникновения выталкивающей (архимедовой) силы, подтекание. Плавание тел. Воздухоплавание.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Передача давления жидкостью и газом.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Сообщающиеся сосуды.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Гидравлический пресс.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Проявление действия атмосферного давления.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Сифон.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Зависимость выталкивающей силы от объёма погружённой в жидкость части тела и плотности жидкости.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вытесненной жидкости.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</w:t>
      </w:r>
      <w:r w:rsidRPr="00C66F0D">
        <w:rPr>
          <w:rFonts w:ascii="Times New Roman" w:hAnsi="Times New Roman"/>
          <w:color w:val="000000"/>
          <w:sz w:val="28"/>
          <w:lang w:val="ru-RU"/>
        </w:rPr>
        <w:t>зависимости от соотношения плотностей тела и жидкости.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веса тела в воде от объёма погружённой в жидкость части тела.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выталкивающей силы, действующей на тело, погружённое в жидкость.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Проверка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независимости выталкивающей силы, действующей на тело в жидкости, от массы тела.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Конструирование </w:t>
      </w:r>
      <w:r w:rsidRPr="00C66F0D">
        <w:rPr>
          <w:rFonts w:ascii="Times New Roman" w:hAnsi="Times New Roman"/>
          <w:color w:val="000000"/>
          <w:sz w:val="28"/>
          <w:lang w:val="ru-RU"/>
        </w:rPr>
        <w:t>ареометра или конструирование лодки и определение её грузоподъёмности.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Механическая работа для сил, направленных вдоль линии перемещения. Мощность.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Простые механизмы: рычаг, ворот, блок, полиспаст, наклонная плоскость,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ножничный механизм. Момент силы. Равновесие рычага. Правило моментов. Применение правила равновесия рычага к блоку. «Золотое правило» механики. КПД простых механизмов. Простые механизмы в быту, технике, живых организмах.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и потенциальная энергия. Превращение одного вида механической энергии в другой. Закон сохранения и превращения энергии в механике.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Примеры простых механизмов.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рычага.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Измерение КПД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наклонной плоскости.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Изучение правила рычага для подвижного и неподвижного блоков.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КПД подвижного и неподвижного блока.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работы силы упругости при подъёме грузов при помощи подвижного блока.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Изучение закона сохранения механической </w:t>
      </w:r>
      <w:r w:rsidRPr="00C66F0D">
        <w:rPr>
          <w:rFonts w:ascii="Times New Roman" w:hAnsi="Times New Roman"/>
          <w:color w:val="000000"/>
          <w:sz w:val="28"/>
          <w:lang w:val="ru-RU"/>
        </w:rPr>
        <w:t>энергии.</w:t>
      </w:r>
    </w:p>
    <w:p w:rsidR="002F55C9" w:rsidRPr="00C66F0D" w:rsidRDefault="002F55C9">
      <w:pPr>
        <w:spacing w:after="0" w:line="264" w:lineRule="auto"/>
        <w:ind w:left="120"/>
        <w:jc w:val="both"/>
        <w:rPr>
          <w:lang w:val="ru-RU"/>
        </w:rPr>
      </w:pPr>
    </w:p>
    <w:p w:rsidR="002F55C9" w:rsidRPr="00C66F0D" w:rsidRDefault="0014341A">
      <w:pPr>
        <w:spacing w:after="0" w:line="264" w:lineRule="auto"/>
        <w:ind w:left="12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55C9" w:rsidRPr="00C66F0D" w:rsidRDefault="002F55C9">
      <w:pPr>
        <w:spacing w:after="0" w:line="264" w:lineRule="auto"/>
        <w:ind w:left="120"/>
        <w:jc w:val="both"/>
        <w:rPr>
          <w:lang w:val="ru-RU"/>
        </w:rPr>
      </w:pP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молекулярно-кинетической теории.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Модели твёрдого, жидкого и газо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образного состояний вещества. Кристаллические и аморфные тела. Графен – новый материал для новых технологий. Технологии получения искусственных алмазов. Объяснение свойств газов, жидкостей и твёрдых тел на основе положений молекулярно-кинетической теории. </w:t>
      </w:r>
      <w:r w:rsidRPr="00C66F0D">
        <w:rPr>
          <w:rFonts w:ascii="Times New Roman" w:hAnsi="Times New Roman"/>
          <w:color w:val="000000"/>
          <w:sz w:val="28"/>
          <w:lang w:val="ru-RU"/>
        </w:rPr>
        <w:t>Поверхностное натяжение, смачивание, капиллярные явления. Тепловое расширение и сжатие. Зависимость давления газа от объёма, температуры.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средней кинетической энергией теплового движения частиц. Температурные шкалы.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Внутре</w:t>
      </w:r>
      <w:r w:rsidRPr="00C66F0D">
        <w:rPr>
          <w:rFonts w:ascii="Times New Roman" w:hAnsi="Times New Roman"/>
          <w:color w:val="000000"/>
          <w:sz w:val="28"/>
          <w:lang w:val="ru-RU"/>
        </w:rPr>
        <w:t>нняя энергия. Способы изменения внутренней энергии: теплопередача и совершение работы. Виды теплопередачи: теплопроводность, конвекция, излучение. Виды теплопередачи в природе и технике. Необратимость тепловых процессов.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</w:t>
      </w:r>
      <w:r w:rsidRPr="00C66F0D">
        <w:rPr>
          <w:rFonts w:ascii="Times New Roman" w:hAnsi="Times New Roman"/>
          <w:color w:val="000000"/>
          <w:sz w:val="28"/>
          <w:lang w:val="ru-RU"/>
        </w:rPr>
        <w:t>мкость вещества. Теплообмен и тепловое равновесие. Закон Ньютона-Рихмана. Уравнение теплового баланса.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азования. Зависимость температуры кипения от атмосферного давления. Насыщенный и ненасыщенный пар. Влажность воздуха.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Принципы работы тепловых двигателей. КПД теплового двигателя. Тепловые двигатели и защита ок</w:t>
      </w:r>
      <w:r w:rsidRPr="00C66F0D">
        <w:rPr>
          <w:rFonts w:ascii="Times New Roman" w:hAnsi="Times New Roman"/>
          <w:color w:val="000000"/>
          <w:sz w:val="28"/>
          <w:lang w:val="ru-RU"/>
        </w:rPr>
        <w:t>ружающей среды. Тепловые потери в теплосетях.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энергии в механических и тепловых процессах.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Наблюдение явлений поверхностного натяжения, смачивания и </w:t>
      </w:r>
      <w:r w:rsidRPr="00C66F0D">
        <w:rPr>
          <w:rFonts w:ascii="Times New Roman" w:hAnsi="Times New Roman"/>
          <w:color w:val="000000"/>
          <w:sz w:val="28"/>
          <w:lang w:val="ru-RU"/>
        </w:rPr>
        <w:t>капиллярных явлений.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теплового расширения тел.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охлаждении.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Правила измерения температуры.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Виды теплопередачи.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Охлаждение при совершении работы.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Нагревание при совершении работы внешн</w:t>
      </w:r>
      <w:r w:rsidRPr="00C66F0D">
        <w:rPr>
          <w:rFonts w:ascii="Times New Roman" w:hAnsi="Times New Roman"/>
          <w:color w:val="000000"/>
          <w:sz w:val="28"/>
          <w:lang w:val="ru-RU"/>
        </w:rPr>
        <w:t>ими силами.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Сравнение теплоёмкостей различных веществ.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кипения.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Модели тепловых двигателей.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Опыты по </w:t>
      </w:r>
      <w:r w:rsidRPr="00C66F0D">
        <w:rPr>
          <w:rFonts w:ascii="Times New Roman" w:hAnsi="Times New Roman"/>
          <w:color w:val="000000"/>
          <w:sz w:val="28"/>
          <w:lang w:val="ru-RU"/>
        </w:rPr>
        <w:t>выращиванию кристаллов поваренной соли или сахара.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Измерение температуры при помощи жидкостного термометра и датчика температуры.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Иссл</w:t>
      </w:r>
      <w:r w:rsidRPr="00C66F0D">
        <w:rPr>
          <w:rFonts w:ascii="Times New Roman" w:hAnsi="Times New Roman"/>
          <w:color w:val="000000"/>
          <w:sz w:val="28"/>
          <w:lang w:val="ru-RU"/>
        </w:rPr>
        <w:t>едование зависимости давления воздуха от его объёма и температуры.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теплопередачи и работы вн</w:t>
      </w:r>
      <w:r w:rsidRPr="00C66F0D">
        <w:rPr>
          <w:rFonts w:ascii="Times New Roman" w:hAnsi="Times New Roman"/>
          <w:color w:val="000000"/>
          <w:sz w:val="28"/>
          <w:lang w:val="ru-RU"/>
        </w:rPr>
        <w:t>ешних сил.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холодной и горячей воды.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мощности тепловых потерь (закон Ньютона-Рихмана).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C66F0D">
        <w:rPr>
          <w:rFonts w:ascii="Times New Roman" w:hAnsi="Times New Roman"/>
          <w:color w:val="000000"/>
          <w:sz w:val="28"/>
          <w:lang w:val="ru-RU"/>
        </w:rPr>
        <w:t>ение удельной теплоёмкости вещества.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Исследование процесса испарения.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Определение относительной влажности воздуха.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Определение удельной теплоты плавления льда.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 Взаимодействие заряженных тел. Закон Кулона.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Носители электрических зарядов. Элементарный электрический заряд. Строение атома. Пров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одники, диэлектрики и полупроводники. Закон сохранения электрического заряда.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мет</w:t>
      </w:r>
      <w:r w:rsidRPr="00C66F0D">
        <w:rPr>
          <w:rFonts w:ascii="Times New Roman" w:hAnsi="Times New Roman"/>
          <w:color w:val="000000"/>
          <w:sz w:val="28"/>
          <w:lang w:val="ru-RU"/>
        </w:rPr>
        <w:t>аллах, жидкостях и газах.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Амперметр и вольтметр в цепи постоянного тока. Сопротивление проводника. Удельное </w:t>
      </w:r>
      <w:r w:rsidRPr="00C66F0D">
        <w:rPr>
          <w:rFonts w:ascii="Times New Roman" w:hAnsi="Times New Roman"/>
          <w:color w:val="000000"/>
          <w:sz w:val="28"/>
          <w:lang w:val="ru-RU"/>
        </w:rPr>
        <w:lastRenderedPageBreak/>
        <w:t>сопротивление вещества. Закон Ома для участка цепи. Последовательное и параллельное соедине</w:t>
      </w:r>
      <w:r w:rsidRPr="00C66F0D">
        <w:rPr>
          <w:rFonts w:ascii="Times New Roman" w:hAnsi="Times New Roman"/>
          <w:color w:val="000000"/>
          <w:sz w:val="28"/>
          <w:lang w:val="ru-RU"/>
        </w:rPr>
        <w:t>ние проводников. ЭДС в цепи постоянного тока. Закон Ома для полной цепи. Правила Кирхгофа. Расчёт простых электрических цепей. Нелинейные элементы.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Джоуля-Ленца. Электрические цепи и потребители электрической эн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ергии в быту. Короткое замыкание. </w:t>
      </w:r>
    </w:p>
    <w:p w:rsidR="002F55C9" w:rsidRPr="00C66F0D" w:rsidRDefault="0014341A">
      <w:pPr>
        <w:spacing w:after="0" w:line="264" w:lineRule="auto"/>
        <w:ind w:firstLine="600"/>
        <w:jc w:val="both"/>
        <w:rPr>
          <w:lang w:val="ru-RU"/>
        </w:rPr>
      </w:pPr>
      <w:r w:rsidRPr="00C66F0D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Опыт Ампера. Применение электромагнитов в т</w:t>
      </w:r>
      <w:r w:rsidRPr="00C66F0D">
        <w:rPr>
          <w:rFonts w:ascii="Times New Roman" w:hAnsi="Times New Roman"/>
          <w:color w:val="000000"/>
          <w:sz w:val="28"/>
          <w:lang w:val="ru-RU"/>
        </w:rPr>
        <w:t>ехнике. Действие магнитного поля на проводник с током. Сила Ампера и определение её направления. Электродвигатель постоянного тока. Использование электродвигателей в технических уст­ройствах и на транспорте.</w:t>
      </w:r>
    </w:p>
    <w:p w:rsidR="002F55C9" w:rsidRDefault="0014341A">
      <w:pPr>
        <w:spacing w:after="0" w:line="264" w:lineRule="auto"/>
        <w:ind w:firstLine="600"/>
        <w:jc w:val="both"/>
      </w:pPr>
      <w:r w:rsidRPr="00C66F0D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</w:t>
      </w:r>
      <w:r w:rsidRPr="00C66F0D">
        <w:rPr>
          <w:rFonts w:ascii="Times New Roman" w:hAnsi="Times New Roman"/>
          <w:color w:val="000000"/>
          <w:sz w:val="28"/>
          <w:lang w:val="ru-RU"/>
        </w:rPr>
        <w:t xml:space="preserve">. Правило Ленца. Электрогенератор. Способы получения электрической энергии. </w:t>
      </w:r>
      <w:r>
        <w:rPr>
          <w:rFonts w:ascii="Times New Roman" w:hAnsi="Times New Roman"/>
          <w:color w:val="000000"/>
          <w:sz w:val="28"/>
        </w:rPr>
        <w:t>Электростанции на возобновляемых источниках энергии. Экологические проблемы энергетики. Топливные элементы и электромобили.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Электризация тел.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Два рода электрических </w:t>
      </w:r>
      <w:r>
        <w:rPr>
          <w:rFonts w:ascii="Times New Roman" w:hAnsi="Times New Roman"/>
          <w:color w:val="000000"/>
          <w:sz w:val="28"/>
        </w:rPr>
        <w:t>зарядов и взаимодействие заряженных тел.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и действие электроскопа.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силовых линий электрического поля с помощью бумажных султанов.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Проводники и диэлектрики.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Электрический ток в жидкости.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Газовый разряд.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постоянных магнит</w:t>
      </w:r>
      <w:r>
        <w:rPr>
          <w:rFonts w:ascii="Times New Roman" w:hAnsi="Times New Roman"/>
          <w:color w:val="000000"/>
          <w:sz w:val="28"/>
        </w:rPr>
        <w:t>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невозможности разделения полюсов магнита.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магнитных полей постоянных магнитов.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Эрстеда.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Магнитное поле тока. Электромагнит.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Действие магнитного поля на проводник с током.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Электродвигатель постоянного тока.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Фарадея</w:t>
      </w:r>
      <w:r>
        <w:rPr>
          <w:rFonts w:ascii="Times New Roman" w:hAnsi="Times New Roman"/>
          <w:color w:val="000000"/>
          <w:sz w:val="28"/>
        </w:rPr>
        <w:t>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Электрогенератор постоянного тока.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по наблюдению электризации тел при соприкосновении и индукцией.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электрического поля на проводники и диэлектрики.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и испытание электрической цепи постоянного</w:t>
      </w:r>
      <w:r>
        <w:rPr>
          <w:rFonts w:ascii="Times New Roman" w:hAnsi="Times New Roman"/>
          <w:color w:val="000000"/>
          <w:sz w:val="28"/>
        </w:rPr>
        <w:t xml:space="preserve"> тока.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силы тока, протекающего через резистор, от напряжения на резисторе и сопротивления резистора.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удельного сопротивления проводника.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правила сложения напряжений при последовательном соединении двух резисторов.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правила для силы тока при параллельном соединении резисторов.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ЭДС и внутреннего сопротивления источни</w:t>
      </w:r>
      <w:r>
        <w:rPr>
          <w:rFonts w:ascii="Times New Roman" w:hAnsi="Times New Roman"/>
          <w:color w:val="000000"/>
          <w:sz w:val="28"/>
        </w:rPr>
        <w:t>ка тока.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правил Кирхгофа.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выполнения закона Ома для полной цепи.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вольтамперных характеристик нелинейных элементов (лампы накаливания или полупроводникового диода).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работы электрического тока, идущего через резистор.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пределение мощности электрического тока, выделяемой на резисторе.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КПД нагревателя.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магнитного взаимодействия постоянных магнитов.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магнитного поля постоянных магнитов при их объединении и разделении.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э</w:t>
      </w:r>
      <w:r>
        <w:rPr>
          <w:rFonts w:ascii="Times New Roman" w:hAnsi="Times New Roman"/>
          <w:color w:val="000000"/>
          <w:sz w:val="28"/>
        </w:rPr>
        <w:t xml:space="preserve">лектрического тока на магнитную стрелку.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силы взаимодействия катушки с током и магнита от силы и направления тока в катушке и от наличия (отсутствия) сердечника в катушке.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действия магнитного поля на проводник </w:t>
      </w:r>
      <w:r>
        <w:rPr>
          <w:rFonts w:ascii="Times New Roman" w:hAnsi="Times New Roman"/>
          <w:color w:val="000000"/>
          <w:sz w:val="28"/>
        </w:rPr>
        <w:t>с током.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изучение работы электродвигателя.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КПД электродвигательной установки.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по исследованию явления электромагнитной индукции: исследование изменений значения и направления индукционного тока.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8. </w:t>
      </w:r>
      <w:r>
        <w:rPr>
          <w:rFonts w:ascii="Times New Roman" w:hAnsi="Times New Roman"/>
          <w:b/>
          <w:color w:val="000000"/>
          <w:sz w:val="28"/>
        </w:rPr>
        <w:t>Механические явления.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Механическое движение. Материальная точка. Способы описания механического движения: табличный, графический, аналитический. Система отсчёта. Относительность механического движения.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Векторные величины, операции с векторами, проекции ве</w:t>
      </w:r>
      <w:r>
        <w:rPr>
          <w:rFonts w:ascii="Times New Roman" w:hAnsi="Times New Roman"/>
          <w:color w:val="000000"/>
          <w:sz w:val="28"/>
        </w:rPr>
        <w:t>ктора. Радиус-вектор материальной точки, перемещение на плоскости.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Ускорение. Равноускоренное прямолинейное движение. У</w:t>
      </w:r>
      <w:r>
        <w:rPr>
          <w:rFonts w:ascii="Times New Roman" w:hAnsi="Times New Roman"/>
          <w:color w:val="000000"/>
          <w:sz w:val="28"/>
        </w:rPr>
        <w:t xml:space="preserve">скорение свободного падения. Опыты Галилея.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ускорения, скорости, пройденного пути и перемещения для прямолинейного движения.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тела, брошенного под углом к горизонту.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Движение по окружности. Линейная скорость, угловая </w:t>
      </w:r>
      <w:r>
        <w:rPr>
          <w:rFonts w:ascii="Times New Roman" w:hAnsi="Times New Roman"/>
          <w:color w:val="000000"/>
          <w:sz w:val="28"/>
        </w:rPr>
        <w:t>скорость, период и частота обращения при равномерном движении по окружности. Скорость и ускорение при движении по окружности.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 силы. Равнодействующая сила.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Первый закон Ньютона. Второй закон Ньютона. Третий закон Ньютона. Принцип суперпозиции сил.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ила упругости. Закон Гука. Сила трения: сила трения скольжения, сила трения покоя, другие виды трения. Коэффициент трения.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тел по окружности под действием нескольких сил.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 Бернулли и подъёмная сила крыла. Современные летательные аппараты, суд</w:t>
      </w:r>
      <w:r>
        <w:rPr>
          <w:rFonts w:ascii="Times New Roman" w:hAnsi="Times New Roman"/>
          <w:color w:val="000000"/>
          <w:sz w:val="28"/>
        </w:rPr>
        <w:t>а на подводных крыльях, антикрыло на скоростных автомобилях. Движение поезда на магнитной подушке.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тяжести и закон всемирного тяготения. Движение тел вокруг гравитационного центра (в том числе планет вокруг Солнца). Первая космическая скорость. Невесо</w:t>
      </w:r>
      <w:r>
        <w:rPr>
          <w:rFonts w:ascii="Times New Roman" w:hAnsi="Times New Roman"/>
          <w:color w:val="000000"/>
          <w:sz w:val="28"/>
        </w:rPr>
        <w:t>мость и перегрузки.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Импульс тела. Изменение импульса. Импульс силы. Упругое и неупругое взаимодействие. Законы изменен</w:t>
      </w:r>
      <w:r>
        <w:rPr>
          <w:rFonts w:ascii="Times New Roman" w:hAnsi="Times New Roman"/>
          <w:color w:val="000000"/>
          <w:sz w:val="28"/>
        </w:rPr>
        <w:t xml:space="preserve">ия и сохранения импульса. Реактивное движение.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</w:t>
      </w:r>
      <w:r>
        <w:rPr>
          <w:rFonts w:ascii="Times New Roman" w:hAnsi="Times New Roman"/>
          <w:color w:val="000000"/>
          <w:sz w:val="28"/>
        </w:rPr>
        <w:t xml:space="preserve">энергия. Теорема о кинетической энергии. Закон изменения и сохранения механической энергии.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путей и траекторий движения одного и того же тела относительно разн</w:t>
      </w:r>
      <w:r>
        <w:rPr>
          <w:rFonts w:ascii="Times New Roman" w:hAnsi="Times New Roman"/>
          <w:color w:val="000000"/>
          <w:sz w:val="28"/>
        </w:rPr>
        <w:t xml:space="preserve">ых тел отсчёта.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и ускорения прямолинейного движения.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движения тела по окружности.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</w:t>
      </w:r>
      <w:r>
        <w:rPr>
          <w:rFonts w:ascii="Times New Roman" w:hAnsi="Times New Roman"/>
          <w:color w:val="000000"/>
          <w:sz w:val="28"/>
        </w:rPr>
        <w:t>и ускоренном движении относительно кабинета физики.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равновесия тел, свободного падения, колебания маятника в инерциальных системах как подтверждение принципа относительности.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ускорения тела от его массы и действующей на него силы.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блюдение равенства сил при взаимодействии тел.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веса тела при ускоренном движении.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Передача импульса при взаимодействии тел.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Преобразования энергии при взаимодействии тел.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импульса при абсолютно неупругом взаимодействии.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имп</w:t>
      </w:r>
      <w:r>
        <w:rPr>
          <w:rFonts w:ascii="Times New Roman" w:hAnsi="Times New Roman"/>
          <w:color w:val="000000"/>
          <w:sz w:val="28"/>
        </w:rPr>
        <w:t>ульса при упругом взаимодействии.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реактивного движения.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энергии при движении тела под действием пружины.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тракта для разгона и дальнейшего </w:t>
      </w:r>
      <w:r>
        <w:rPr>
          <w:rFonts w:ascii="Times New Roman" w:hAnsi="Times New Roman"/>
          <w:color w:val="000000"/>
          <w:sz w:val="28"/>
        </w:rPr>
        <w:t>равномерного движения шарика или тележки.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средней скорости скольжения бруска или движения шарика по наклонной плоскости.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ускорения тела при равноускоренном движении по наклонной плоскости.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пути от времени пр</w:t>
      </w:r>
      <w:r>
        <w:rPr>
          <w:rFonts w:ascii="Times New Roman" w:hAnsi="Times New Roman"/>
          <w:color w:val="000000"/>
          <w:sz w:val="28"/>
        </w:rPr>
        <w:t>и равноускоренном движении без начальной скорости.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гипотезы: если при равноускоренном движении без начальной скорости пути относятся как ряд нечётных чисел, то времена одинаковы.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движения тела, брошенного под углом к горизонту.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силы трения скольжения от силы нормального давления.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жёсткости пружины.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зависимости силы упругости, возникающей в пружине, от степени деформации пружины.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</w:t>
      </w:r>
      <w:r>
        <w:rPr>
          <w:rFonts w:ascii="Times New Roman" w:hAnsi="Times New Roman"/>
          <w:color w:val="000000"/>
          <w:sz w:val="28"/>
        </w:rPr>
        <w:t>ние работы силы трения при равномерном движении тела по горизонтальной поверхности.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работы силы упругости при подъёме груза с использованием неподвижного и подвижного блоков.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9. Механические колебания и волны.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Колебательное движение. Осн</w:t>
      </w:r>
      <w:r>
        <w:rPr>
          <w:rFonts w:ascii="Times New Roman" w:hAnsi="Times New Roman"/>
          <w:color w:val="000000"/>
          <w:sz w:val="28"/>
        </w:rPr>
        <w:t xml:space="preserve">овные характеристики колебаний: период, частота, амплитуда. Гармонические колебания. Затухающие колебания. Вынужденные колебания. Резонанс.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Математический и пружинный маятники. Превращение энергии при колебательном движении.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Механические волны. Продольные</w:t>
      </w:r>
      <w:r>
        <w:rPr>
          <w:rFonts w:ascii="Times New Roman" w:hAnsi="Times New Roman"/>
          <w:color w:val="000000"/>
          <w:sz w:val="28"/>
        </w:rPr>
        <w:t xml:space="preserve"> и поперечные волны. Свойства механических волн: интерференция и дифракция. Длина волны и скорость её распространения. Механические волны в твёрдом теле, сейсмические волны.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Звук. Распространение и отражение звука. Громкость звука и высота тона. Резонанс в</w:t>
      </w:r>
      <w:r>
        <w:rPr>
          <w:rFonts w:ascii="Times New Roman" w:hAnsi="Times New Roman"/>
          <w:color w:val="000000"/>
          <w:sz w:val="28"/>
        </w:rPr>
        <w:t xml:space="preserve"> акустике. Инфразвук и ультразвук. Использование ультразвука в современных технологиях.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колебаний тел под действием силы тяжести и силы упругости.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колебаний груза на нити и на пружине.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вынужденных колебаний и </w:t>
      </w:r>
      <w:r>
        <w:rPr>
          <w:rFonts w:ascii="Times New Roman" w:hAnsi="Times New Roman"/>
          <w:color w:val="000000"/>
          <w:sz w:val="28"/>
        </w:rPr>
        <w:t>резонанса.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Распространение продольных и поперечных волн (на модели).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интерференции и дифракции волн на поверхности воды.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зависимости высоты звука от частоты.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Акустический резонанс.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частоты и </w:t>
      </w:r>
      <w:r>
        <w:rPr>
          <w:rFonts w:ascii="Times New Roman" w:hAnsi="Times New Roman"/>
          <w:color w:val="000000"/>
          <w:sz w:val="28"/>
        </w:rPr>
        <w:t>периода колебаний математического маятника.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и периода колебаний пружинного маятника.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периода колебаний груза на нити от длины нити.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периода колебаний пружинного маятника от массы груза.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независимости периода колебаний груза, подвешенного к ленте, от массы груза.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ускорения свободного падения.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Раздел 10. Электром</w:t>
      </w:r>
      <w:r>
        <w:rPr>
          <w:rFonts w:ascii="Times New Roman" w:hAnsi="Times New Roman"/>
          <w:b/>
          <w:color w:val="000000"/>
          <w:sz w:val="28"/>
        </w:rPr>
        <w:t>агнитное поле и электромагнитные волны.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Радиолокация. Космическая связь.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Электромагнитная при</w:t>
      </w:r>
      <w:r>
        <w:rPr>
          <w:rFonts w:ascii="Times New Roman" w:hAnsi="Times New Roman"/>
          <w:color w:val="000000"/>
          <w:sz w:val="28"/>
        </w:rPr>
        <w:t>рода света. Скорость света. Волновые свойства света: интерференция и дифракция.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Интерференция и дифракция света.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свойств электромагнитных волн с помощью мобильного телефо</w:t>
      </w:r>
      <w:r>
        <w:rPr>
          <w:rFonts w:ascii="Times New Roman" w:hAnsi="Times New Roman"/>
          <w:color w:val="000000"/>
          <w:sz w:val="28"/>
        </w:rPr>
        <w:t>на.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Проведение опытов по наблюдению интерференции и дифракции света.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Лучевая модель света и геометрическая оптика. Источники света. Прямолинейное распространение света. Затмения Солнца и Луны. Отражение света. Плоское зеркало. </w:t>
      </w:r>
      <w:r>
        <w:rPr>
          <w:rFonts w:ascii="Times New Roman" w:hAnsi="Times New Roman"/>
          <w:color w:val="000000"/>
          <w:sz w:val="28"/>
        </w:rPr>
        <w:t>Закон отражения света. Построение изображений, сформированных зеркалом.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Преломление света. Закон преломления света. Полное отражение света. Использование полного отражения в оптических световодах, оптоволоконная связь.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Линза, ход лучей в линзе. Формула тон</w:t>
      </w:r>
      <w:r>
        <w:rPr>
          <w:rFonts w:ascii="Times New Roman" w:hAnsi="Times New Roman"/>
          <w:color w:val="000000"/>
          <w:sz w:val="28"/>
        </w:rPr>
        <w:t>кой линзы. Построение изображений, сформированных тонкой линзой. Оптическая система фотоаппарата, микроскопа и телескопа. Глаз, как оптическая система. Близорукость и дальнозоркость.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Разложение белого света в спектр. Опыты Ньютона. Сложение спектральных </w:t>
      </w:r>
      <w:r>
        <w:rPr>
          <w:rFonts w:ascii="Times New Roman" w:hAnsi="Times New Roman"/>
          <w:color w:val="000000"/>
          <w:sz w:val="28"/>
        </w:rPr>
        <w:t>цветов. Дисперсия света.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в плоском зеркале.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 </w:t>
      </w:r>
      <w:r>
        <w:rPr>
          <w:rFonts w:ascii="Times New Roman" w:hAnsi="Times New Roman"/>
          <w:color w:val="000000"/>
          <w:sz w:val="28"/>
        </w:rPr>
        <w:t>изображений с помощью линз.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 действия фотоаппарата, микроскопа и телескопа.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Разложение белого света в спектр.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отражения</w:t>
      </w:r>
      <w:r>
        <w:rPr>
          <w:rFonts w:ascii="Times New Roman" w:hAnsi="Times New Roman"/>
          <w:color w:val="000000"/>
          <w:sz w:val="28"/>
        </w:rPr>
        <w:t xml:space="preserve"> светового луча от угла падения.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свойств изображения в плоском зеркале.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угла преломления от угла падения светового луча на границе «воздух–стекло».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с помощью собирающей линзы.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фокусного р</w:t>
      </w:r>
      <w:r>
        <w:rPr>
          <w:rFonts w:ascii="Times New Roman" w:hAnsi="Times New Roman"/>
          <w:color w:val="000000"/>
          <w:sz w:val="28"/>
        </w:rPr>
        <w:t>асстояния и оптической силы собирающей линзы.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по разложению белого света в спектр.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Резерфорда и планетарная модель атома. Модель атома Б</w:t>
      </w:r>
      <w:r>
        <w:rPr>
          <w:rFonts w:ascii="Times New Roman" w:hAnsi="Times New Roman"/>
          <w:color w:val="000000"/>
          <w:sz w:val="28"/>
        </w:rPr>
        <w:t xml:space="preserve">ора. Испускание и поглощение света атомом. Кванты. Линейчатые спектры.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Радиоактивность. Альфа-, бета- и гамма-излучения. Строение атомного ядра. Нуклонная модель атомного ядра. Изотопы. Радиоактивные превращения. Период полураспада атомных ядер. Действие </w:t>
      </w:r>
      <w:r>
        <w:rPr>
          <w:rFonts w:ascii="Times New Roman" w:hAnsi="Times New Roman"/>
          <w:color w:val="000000"/>
          <w:sz w:val="28"/>
        </w:rPr>
        <w:t>радиоактивных излучений на живые организмы. Защита от радиоактивного излучения.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</w:t>
      </w:r>
      <w:r>
        <w:rPr>
          <w:rFonts w:ascii="Times New Roman" w:hAnsi="Times New Roman"/>
          <w:color w:val="000000"/>
          <w:sz w:val="28"/>
        </w:rPr>
        <w:t>вёзд. Ядерная энергетика. Экологические проблемы ядерной энергетики.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треков в камере Вильсона.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счётчика ионизирующих излучений.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Регистрация излучени</w:t>
      </w:r>
      <w:r>
        <w:rPr>
          <w:rFonts w:ascii="Times New Roman" w:hAnsi="Times New Roman"/>
          <w:color w:val="000000"/>
          <w:sz w:val="28"/>
        </w:rPr>
        <w:t>я природных минералов и продуктов.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сплошных и линейчатых спектров излучения.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треков: измерение энергии частицы по тормозному пути (по фотографиям).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r>
        <w:rPr>
          <w:rFonts w:ascii="Times New Roman" w:hAnsi="Times New Roman"/>
          <w:b/>
          <w:color w:val="000000"/>
          <w:sz w:val="28"/>
        </w:rPr>
        <w:t xml:space="preserve"> модуль.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 углублённого уровня, а также для подготовки к основному государственному экзаме</w:t>
      </w:r>
      <w:r>
        <w:rPr>
          <w:rFonts w:ascii="Times New Roman" w:hAnsi="Times New Roman"/>
          <w:color w:val="000000"/>
          <w:sz w:val="28"/>
        </w:rPr>
        <w:t xml:space="preserve">ну по физике.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изучения данного модуля реализуются и получают дальнейшее развитие учебные действия, обеспечивающие достижение предметных и метапредметных результатов обучения, формирование естественно-научной грамотности: объяснение и описание я</w:t>
      </w:r>
      <w:r>
        <w:rPr>
          <w:rFonts w:ascii="Times New Roman" w:hAnsi="Times New Roman"/>
          <w:color w:val="000000"/>
          <w:sz w:val="28"/>
        </w:rPr>
        <w:t xml:space="preserve">влений на основе применения физических знаний, исследовательские действия (выдвижение гипотез, постановка цели и планирование исследования, анализ данных и получение выводов).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Предпочтительной формой освоения модуля является практикум, программа которого </w:t>
      </w:r>
      <w:r>
        <w:rPr>
          <w:rFonts w:ascii="Times New Roman" w:hAnsi="Times New Roman"/>
          <w:color w:val="000000"/>
          <w:sz w:val="28"/>
        </w:rPr>
        <w:t xml:space="preserve">включает: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относящихся к различным разделам и темам курса физики, в том числе задач, интегрирующих содержание разных разделов;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лабораторных работ и опытов (включая работы и опыты из перечней к разделам курса) в условиях </w:t>
      </w:r>
      <w:r>
        <w:rPr>
          <w:rFonts w:ascii="Times New Roman" w:hAnsi="Times New Roman"/>
          <w:color w:val="000000"/>
          <w:sz w:val="28"/>
        </w:rPr>
        <w:t>самостоятельного планирования проведения исследования, выбора и обоснования метода измерения величин, сборки экспериментальной установки;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проблемных заданий практико-ориентированного характера (задания по естественно-научной грамотности), в том </w:t>
      </w:r>
      <w:r>
        <w:rPr>
          <w:rFonts w:ascii="Times New Roman" w:hAnsi="Times New Roman"/>
          <w:color w:val="000000"/>
          <w:sz w:val="28"/>
        </w:rPr>
        <w:t>числе заданий с межпредметным содержанием;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работу над групповыми или индивидуальными проектами, связанными с содержанием курса физики.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повторительно-обобщающего модуля может заканчиваться проведением диагностической работы за курс физики углублён</w:t>
      </w:r>
      <w:r>
        <w:rPr>
          <w:rFonts w:ascii="Times New Roman" w:hAnsi="Times New Roman"/>
          <w:color w:val="000000"/>
          <w:sz w:val="28"/>
        </w:rPr>
        <w:t>ного уровня, включающей задания разного уровня сложности. Результаты выполнения диагностической работы могут показывать степень готовности обучающихся к основному государственному экзамену по физике, а также свидетельствовать о достигнутом уровне естествен</w:t>
      </w:r>
      <w:r>
        <w:rPr>
          <w:rFonts w:ascii="Times New Roman" w:hAnsi="Times New Roman"/>
          <w:color w:val="000000"/>
          <w:sz w:val="28"/>
        </w:rPr>
        <w:t>но-научной грамотности.</w:t>
      </w:r>
    </w:p>
    <w:p w:rsidR="002F55C9" w:rsidRDefault="002F55C9">
      <w:pPr>
        <w:sectPr w:rsidR="002F55C9">
          <w:pgSz w:w="11906" w:h="16383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 w:line="264" w:lineRule="auto"/>
        <w:ind w:left="120"/>
        <w:jc w:val="both"/>
      </w:pPr>
      <w:bookmarkStart w:id="6" w:name="block-25572359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ФИЗИКЕ НА УГЛУБЛЕННОМ УРОВНЕ ОСНОВНОГО ОБЩЕГО ОБРАЗОВАНИЯ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уровне основного общего образования направлено на достижение личностных, метапредметных и предметных об</w:t>
      </w:r>
      <w:r>
        <w:rPr>
          <w:rFonts w:ascii="Times New Roman" w:hAnsi="Times New Roman"/>
          <w:color w:val="000000"/>
          <w:sz w:val="28"/>
        </w:rPr>
        <w:t>разовательных результатов.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55C9" w:rsidRDefault="0014341A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F55C9" w:rsidRDefault="0014341A">
      <w:pPr>
        <w:spacing w:after="0" w:line="264" w:lineRule="auto"/>
        <w:ind w:firstLine="600"/>
        <w:jc w:val="both"/>
      </w:pPr>
      <w:bookmarkStart w:id="7" w:name="_Toc124412006"/>
      <w:bookmarkEnd w:id="7"/>
      <w:r>
        <w:rPr>
          <w:rFonts w:ascii="Times New Roman" w:hAnsi="Times New Roman"/>
          <w:color w:val="000000"/>
          <w:sz w:val="28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2F55C9" w:rsidRDefault="0014341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1)патриотического воспитания: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</w:t>
      </w:r>
      <w:r>
        <w:rPr>
          <w:rFonts w:ascii="Times New Roman" w:hAnsi="Times New Roman"/>
          <w:color w:val="000000"/>
          <w:sz w:val="28"/>
        </w:rPr>
        <w:t xml:space="preserve"> современному состоянию российской физической науки;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учёных-физиков;</w:t>
      </w:r>
    </w:p>
    <w:p w:rsidR="002F55C9" w:rsidRDefault="0014341A">
      <w:pPr>
        <w:numPr>
          <w:ilvl w:val="0"/>
          <w:numId w:val="2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2)гражданского и духовно-нравственного воспитания: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активному участию в обсуждении общественно значимых и этических проблем, </w:t>
      </w:r>
      <w:r>
        <w:rPr>
          <w:rFonts w:ascii="Times New Roman" w:hAnsi="Times New Roman"/>
          <w:color w:val="000000"/>
          <w:sz w:val="28"/>
        </w:rPr>
        <w:t>связанных с практическим применением достижений физики;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 учёного;</w:t>
      </w:r>
    </w:p>
    <w:p w:rsidR="002F55C9" w:rsidRDefault="0014341A">
      <w:pPr>
        <w:numPr>
          <w:ilvl w:val="0"/>
          <w:numId w:val="3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3)эстетического воспитания: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физической науки: её гармоничного построения, строгости, точности, л</w:t>
      </w:r>
      <w:r>
        <w:rPr>
          <w:rFonts w:ascii="Times New Roman" w:hAnsi="Times New Roman"/>
          <w:color w:val="000000"/>
          <w:sz w:val="28"/>
        </w:rPr>
        <w:t>аконичности;</w:t>
      </w:r>
    </w:p>
    <w:p w:rsidR="002F55C9" w:rsidRDefault="0014341A">
      <w:pPr>
        <w:numPr>
          <w:ilvl w:val="0"/>
          <w:numId w:val="4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4)ценности научного познания: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</w:t>
      </w:r>
      <w:r>
        <w:rPr>
          <w:rFonts w:ascii="Times New Roman" w:hAnsi="Times New Roman"/>
          <w:color w:val="000000"/>
          <w:sz w:val="28"/>
        </w:rPr>
        <w:t>овных закономерностях развития природы;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исследовательской деятельности;</w:t>
      </w:r>
    </w:p>
    <w:p w:rsidR="002F55C9" w:rsidRDefault="0014341A">
      <w:pPr>
        <w:numPr>
          <w:ilvl w:val="0"/>
          <w:numId w:val="5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5)формирования культуры здоровья и эмоционального благополучия: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безопасного образа жизни в современном технологическом </w:t>
      </w:r>
      <w:r>
        <w:rPr>
          <w:rFonts w:ascii="Times New Roman" w:hAnsi="Times New Roman"/>
          <w:color w:val="000000"/>
          <w:sz w:val="28"/>
        </w:rPr>
        <w:t>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у другого человека;</w:t>
      </w:r>
    </w:p>
    <w:p w:rsidR="002F55C9" w:rsidRDefault="0014341A">
      <w:pPr>
        <w:numPr>
          <w:ilvl w:val="0"/>
          <w:numId w:val="6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6)трудового воспи</w:t>
      </w:r>
      <w:r>
        <w:rPr>
          <w:rFonts w:ascii="Times New Roman" w:hAnsi="Times New Roman"/>
          <w:b/>
          <w:i/>
          <w:color w:val="000000"/>
          <w:sz w:val="28"/>
        </w:rPr>
        <w:t>тания: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профессий, связанных </w:t>
      </w:r>
      <w:r>
        <w:rPr>
          <w:rFonts w:ascii="Times New Roman" w:hAnsi="Times New Roman"/>
          <w:color w:val="000000"/>
          <w:sz w:val="28"/>
        </w:rPr>
        <w:t>с физикой;</w:t>
      </w:r>
    </w:p>
    <w:p w:rsidR="002F55C9" w:rsidRDefault="0014341A">
      <w:pPr>
        <w:numPr>
          <w:ilvl w:val="0"/>
          <w:numId w:val="7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7)экологического воспитания: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</w:t>
      </w:r>
      <w:r>
        <w:rPr>
          <w:rFonts w:ascii="Times New Roman" w:hAnsi="Times New Roman"/>
          <w:color w:val="000000"/>
          <w:sz w:val="28"/>
        </w:rPr>
        <w:t>роблем и путей их решения;</w:t>
      </w:r>
    </w:p>
    <w:p w:rsidR="002F55C9" w:rsidRDefault="0014341A">
      <w:pPr>
        <w:numPr>
          <w:ilvl w:val="0"/>
          <w:numId w:val="8"/>
        </w:numPr>
        <w:spacing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>8)адаптации к изменяющимся условиям социальной и природной среды: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своей компетентности через практическую деятельность;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формировании новых знаний, умений формулировать идеи, понятия, гипотезы о физических объектах и явлениях;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дефицитов собственных знаний и компетентностей в облас</w:t>
      </w:r>
      <w:r>
        <w:rPr>
          <w:rFonts w:ascii="Times New Roman" w:hAnsi="Times New Roman"/>
          <w:color w:val="000000"/>
          <w:sz w:val="28"/>
        </w:rPr>
        <w:t xml:space="preserve">ти физики;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своего развития в приобретении новых физических знаний;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своих действий с учётом влияния на окру</w:t>
      </w:r>
      <w:r>
        <w:rPr>
          <w:rFonts w:ascii="Times New Roman" w:hAnsi="Times New Roman"/>
          <w:color w:val="000000"/>
          <w:sz w:val="28"/>
        </w:rPr>
        <w:t>жающую среду, возможных глобальных последствий.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, включающие познавательные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</w:t>
      </w:r>
      <w:r>
        <w:rPr>
          <w:rFonts w:ascii="Times New Roman" w:hAnsi="Times New Roman"/>
          <w:color w:val="000000"/>
          <w:sz w:val="28"/>
        </w:rPr>
        <w:t>ов (явлений), классифицировать их;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закономерности и противоречия в рассматриваемых фактах, данных и наблюдениях, относящихся к физическим явлениям;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физических явлений и процессов, делать выводы с </w:t>
      </w:r>
      <w:r>
        <w:rPr>
          <w:rFonts w:ascii="Times New Roman" w:hAnsi="Times New Roman"/>
          <w:color w:val="000000"/>
          <w:sz w:val="28"/>
        </w:rPr>
        <w:t>использованием дедуктивных и индуктивных умозаключений, выдвигать гипотезы о взаимосвязях физических величин;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</w:t>
      </w:r>
      <w:r>
        <w:rPr>
          <w:rFonts w:ascii="Times New Roman" w:hAnsi="Times New Roman"/>
          <w:color w:val="000000"/>
          <w:sz w:val="28"/>
        </w:rPr>
        <w:t>стоятельно выделенных критериев).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физический эксперимент, небольшое исследование физического</w:t>
      </w:r>
      <w:r>
        <w:rPr>
          <w:rFonts w:ascii="Times New Roman" w:hAnsi="Times New Roman"/>
          <w:color w:val="000000"/>
          <w:sz w:val="28"/>
        </w:rPr>
        <w:t xml:space="preserve"> явления;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</w:t>
      </w:r>
      <w:r>
        <w:rPr>
          <w:rFonts w:ascii="Times New Roman" w:hAnsi="Times New Roman"/>
          <w:color w:val="000000"/>
          <w:sz w:val="28"/>
        </w:rPr>
        <w:t>е развитие физических процессов, а также выдвигать предположения об их развитии в новых условиях и контекстах.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с учётом предложенной учебной ф</w:t>
      </w:r>
      <w:r>
        <w:rPr>
          <w:rFonts w:ascii="Times New Roman" w:hAnsi="Times New Roman"/>
          <w:color w:val="000000"/>
          <w:sz w:val="28"/>
        </w:rPr>
        <w:t xml:space="preserve">изической задачи;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</w:t>
      </w:r>
      <w:r>
        <w:rPr>
          <w:rFonts w:ascii="Times New Roman" w:hAnsi="Times New Roman"/>
          <w:color w:val="000000"/>
          <w:sz w:val="28"/>
        </w:rPr>
        <w:t>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результатов лабораторных ра</w:t>
      </w:r>
      <w:r>
        <w:rPr>
          <w:rFonts w:ascii="Times New Roman" w:hAnsi="Times New Roman"/>
          <w:color w:val="000000"/>
          <w:sz w:val="28"/>
        </w:rPr>
        <w:t xml:space="preserve">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</w:t>
      </w:r>
      <w:r>
        <w:rPr>
          <w:rFonts w:ascii="Times New Roman" w:hAnsi="Times New Roman"/>
          <w:color w:val="000000"/>
          <w:sz w:val="28"/>
        </w:rPr>
        <w:t>иций;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свою точку зрения в устных и письменных текстах;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публично представлять результаты выполненного физического опыта (эксперимента, исследования, проекта);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</w:t>
      </w:r>
      <w:r>
        <w:rPr>
          <w:rFonts w:ascii="Times New Roman" w:hAnsi="Times New Roman"/>
          <w:color w:val="000000"/>
          <w:sz w:val="28"/>
        </w:rPr>
        <w:t>тной физической проблемы;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достигая качест</w:t>
      </w:r>
      <w:r>
        <w:rPr>
          <w:rFonts w:ascii="Times New Roman" w:hAnsi="Times New Roman"/>
          <w:color w:val="000000"/>
          <w:sz w:val="28"/>
        </w:rPr>
        <w:t>венного результата по своему направлению и координируя свои действия с другими членами команды;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</w:t>
      </w:r>
      <w:r>
        <w:rPr>
          <w:rFonts w:ascii="Times New Roman" w:hAnsi="Times New Roman"/>
          <w:b/>
          <w:color w:val="000000"/>
          <w:sz w:val="28"/>
        </w:rPr>
        <w:t>ействия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</w:t>
      </w:r>
      <w:r>
        <w:rPr>
          <w:rFonts w:ascii="Times New Roman" w:hAnsi="Times New Roman"/>
          <w:color w:val="000000"/>
          <w:sz w:val="28"/>
        </w:rPr>
        <w:t xml:space="preserve"> составлять алгоритм решения физической задачи или план исследования с учётом имеющихся ресурсов и собственных возможностей, аргументировать предлагаемые варианты решений;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</w:t>
      </w:r>
      <w:r>
        <w:rPr>
          <w:rFonts w:ascii="Times New Roman" w:hAnsi="Times New Roman"/>
          <w:b/>
          <w:color w:val="000000"/>
          <w:sz w:val="28"/>
        </w:rPr>
        <w:t>кт: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</w:t>
      </w:r>
      <w:r>
        <w:rPr>
          <w:rFonts w:ascii="Times New Roman" w:hAnsi="Times New Roman"/>
          <w:color w:val="000000"/>
          <w:sz w:val="28"/>
        </w:rPr>
        <w:t>едования или проекта) на основе новых обстоятельств, изменившихся ситуаций, установленных ошибок, возникших трудностей;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</w:t>
      </w:r>
      <w:r>
        <w:rPr>
          <w:rFonts w:ascii="Times New Roman" w:hAnsi="Times New Roman"/>
          <w:color w:val="000000"/>
          <w:sz w:val="28"/>
        </w:rPr>
        <w:t>нимать мотивы, намерения и логику другого.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</w:t>
      </w:r>
      <w:r>
        <w:rPr>
          <w:rFonts w:ascii="Times New Roman" w:hAnsi="Times New Roman"/>
          <w:color w:val="000000"/>
          <w:sz w:val="28"/>
        </w:rPr>
        <w:t xml:space="preserve">тояния вещества (твёрдое, жидкое, газообразное),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уверенно различать явления (диффузи</w:t>
      </w:r>
      <w:r>
        <w:rPr>
          <w:rFonts w:ascii="Times New Roman" w:hAnsi="Times New Roman"/>
          <w:color w:val="000000"/>
          <w:sz w:val="28"/>
        </w:rPr>
        <w:t>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давление; плавание тел</w:t>
      </w:r>
      <w:r>
        <w:rPr>
          <w:rFonts w:ascii="Times New Roman" w:hAnsi="Times New Roman"/>
          <w:color w:val="000000"/>
          <w:sz w:val="28"/>
        </w:rPr>
        <w:t>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проявление изученных физических явлений в окружающем мире (в том числе физические явления в природе: примеры </w:t>
      </w:r>
      <w:r>
        <w:rPr>
          <w:rFonts w:ascii="Times New Roman" w:hAnsi="Times New Roman"/>
          <w:color w:val="000000"/>
          <w:sz w:val="28"/>
        </w:rPr>
        <w:t>движения с различными скоростями в живой и неживой природе, действие сил тяжести, трения, упругости в природе и технике, влияние атмосферного давления на живой организм, плавание рыб, рычаги в теле человека), при этом переводить практическую задачу в учебн</w:t>
      </w:r>
      <w:r>
        <w:rPr>
          <w:rFonts w:ascii="Times New Roman" w:hAnsi="Times New Roman"/>
          <w:color w:val="000000"/>
          <w:sz w:val="28"/>
        </w:rPr>
        <w:t>ую, выделять существенные свойства (признаки) физических явлений;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(масса, объём, плотность вещества, время, путь, средняя скорость, сила упругости, сила тяжести, вес тела,</w:t>
      </w:r>
      <w:r>
        <w:rPr>
          <w:rFonts w:ascii="Times New Roman" w:hAnsi="Times New Roman"/>
          <w:color w:val="000000"/>
          <w:sz w:val="28"/>
        </w:rPr>
        <w:t xml:space="preserve"> сила трения, давление твёрдого тела, давление столба жидкости,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</w:t>
      </w:r>
      <w:r>
        <w:rPr>
          <w:rFonts w:ascii="Times New Roman" w:hAnsi="Times New Roman"/>
          <w:color w:val="000000"/>
          <w:sz w:val="28"/>
        </w:rPr>
        <w:t>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</w:t>
      </w:r>
      <w:r>
        <w:rPr>
          <w:rFonts w:ascii="Times New Roman" w:hAnsi="Times New Roman"/>
          <w:color w:val="000000"/>
          <w:sz w:val="28"/>
        </w:rPr>
        <w:t>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</w:t>
      </w:r>
      <w:r>
        <w:rPr>
          <w:rFonts w:ascii="Times New Roman" w:hAnsi="Times New Roman"/>
          <w:color w:val="000000"/>
          <w:sz w:val="28"/>
        </w:rPr>
        <w:t>лировку закона и записывать его математическое выражение;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простые физические модели реальных объектов, процессов и явлений, выделять при этом существенные и второстепенные свойства </w:t>
      </w:r>
      <w:r>
        <w:rPr>
          <w:rFonts w:ascii="Times New Roman" w:hAnsi="Times New Roman"/>
          <w:color w:val="000000"/>
          <w:sz w:val="28"/>
        </w:rPr>
        <w:lastRenderedPageBreak/>
        <w:t>объектов, процессов, явлений, применять физические модели для объяс</w:t>
      </w:r>
      <w:r>
        <w:rPr>
          <w:rFonts w:ascii="Times New Roman" w:hAnsi="Times New Roman"/>
          <w:color w:val="000000"/>
          <w:sz w:val="28"/>
        </w:rPr>
        <w:t>нения физических процессов и решения учебных задач;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явления, процессы и свойства тел, в том числе в контексте ситуаций практико-ориентированного характера, и решать качественные задачи, в том числе требующие численного оценивания харак</w:t>
      </w:r>
      <w:r>
        <w:rPr>
          <w:rFonts w:ascii="Times New Roman" w:hAnsi="Times New Roman"/>
          <w:color w:val="000000"/>
          <w:sz w:val="28"/>
        </w:rPr>
        <w:t>терных значений физических величин, при этом выбирать адекватную физическую модель, выявлять причинно-следственные связи и выстраивать логическую цепочку рассуждений с опорой на изученные свойства физических явлений, физические законы, закономерности и мод</w:t>
      </w:r>
      <w:r>
        <w:rPr>
          <w:rFonts w:ascii="Times New Roman" w:hAnsi="Times New Roman"/>
          <w:color w:val="000000"/>
          <w:sz w:val="28"/>
        </w:rPr>
        <w:t>ели;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(в 2–3 действия) по изучаемым 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</w:t>
      </w:r>
      <w:r>
        <w:rPr>
          <w:rFonts w:ascii="Times New Roman" w:hAnsi="Times New Roman"/>
          <w:color w:val="000000"/>
          <w:sz w:val="28"/>
        </w:rPr>
        <w:t>тающие или избыточные данные, обосновывать выбор метода решения задачи, использовать справочные данные, проводить математические преобразования и расчёты, оценивать реалистичность полученного значения физической величины и определять размерность физической</w:t>
      </w:r>
      <w:r>
        <w:rPr>
          <w:rFonts w:ascii="Times New Roman" w:hAnsi="Times New Roman"/>
          <w:color w:val="000000"/>
          <w:sz w:val="28"/>
        </w:rPr>
        <w:t xml:space="preserve"> величины, полученной при решении задачи;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(гипотезу), интерпретировать по</w:t>
      </w:r>
      <w:r>
        <w:rPr>
          <w:rFonts w:ascii="Times New Roman" w:hAnsi="Times New Roman"/>
          <w:color w:val="000000"/>
          <w:sz w:val="28"/>
        </w:rPr>
        <w:t>лученный результат;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(диффузия, тепловое расширение газов, явление инерции, изменение скорости при взаимодействии тел, передача давления жидкостью и газом, проявление действия атмос</w:t>
      </w:r>
      <w:r>
        <w:rPr>
          <w:rFonts w:ascii="Times New Roman" w:hAnsi="Times New Roman"/>
          <w:color w:val="000000"/>
          <w:sz w:val="28"/>
        </w:rPr>
        <w:t>ферного давления, действие простых механизмов): формулировать предположение (гипотезу) о возможных результатах наблюдений, самостоятельно собирать установку из избыточного набора оборудования и формулировать выводы;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прямые и косвенные измерения ф</w:t>
      </w:r>
      <w:r>
        <w:rPr>
          <w:rFonts w:ascii="Times New Roman" w:hAnsi="Times New Roman"/>
          <w:color w:val="000000"/>
          <w:sz w:val="28"/>
        </w:rPr>
        <w:t>изических величин (расстояние, промежуток времени, масса тела, объём тела, сила, температура, плотность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</w:t>
      </w:r>
      <w:r>
        <w:rPr>
          <w:rFonts w:ascii="Times New Roman" w:hAnsi="Times New Roman"/>
          <w:color w:val="000000"/>
          <w:sz w:val="28"/>
        </w:rPr>
        <w:t>о действия простых механизмов) с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серии измерений и оценивать погрешно</w:t>
      </w:r>
      <w:r>
        <w:rPr>
          <w:rFonts w:ascii="Times New Roman" w:hAnsi="Times New Roman"/>
          <w:color w:val="000000"/>
          <w:sz w:val="28"/>
        </w:rPr>
        <w:t>сть измерений;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несложные экспериментальные исследования зависимостей физических величин (зависимости пути равномерно движущегося тела от времени движения тела, силы трения скольжения от силы нормального давления, качества обработки поверхностей т</w:t>
      </w:r>
      <w:r>
        <w:rPr>
          <w:rFonts w:ascii="Times New Roman" w:hAnsi="Times New Roman"/>
          <w:color w:val="000000"/>
          <w:sz w:val="28"/>
        </w:rPr>
        <w:t>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</w:t>
      </w:r>
      <w:r>
        <w:rPr>
          <w:rFonts w:ascii="Times New Roman" w:hAnsi="Times New Roman"/>
          <w:color w:val="000000"/>
          <w:sz w:val="28"/>
        </w:rPr>
        <w:t>вий плавания тел, условий равновесия рычага и блоков): совместно с учителем формулировать задачу и гипотезу исследования, самостоятельно планировать исследование, самостоятельно собирать экспериментальную установку с использованием инструкции, представлять</w:t>
      </w:r>
      <w:r>
        <w:rPr>
          <w:rFonts w:ascii="Times New Roman" w:hAnsi="Times New Roman"/>
          <w:color w:val="000000"/>
          <w:sz w:val="28"/>
        </w:rPr>
        <w:t xml:space="preserve"> полученные зависимости физических величин в виде таблиц и графиков, оценивать погрешности, делать выводы по результатам исследования;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безопасного труда при работе с лабораторным оборудованием;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</w:t>
      </w:r>
      <w:r>
        <w:rPr>
          <w:rFonts w:ascii="Times New Roman" w:hAnsi="Times New Roman"/>
          <w:color w:val="000000"/>
          <w:sz w:val="28"/>
        </w:rPr>
        <w:t xml:space="preserve">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приборов, технических устройств и технологических процессов с опорой</w:t>
      </w:r>
      <w:r>
        <w:rPr>
          <w:rFonts w:ascii="Times New Roman" w:hAnsi="Times New Roman"/>
          <w:color w:val="000000"/>
          <w:sz w:val="28"/>
        </w:rPr>
        <w:t xml:space="preserve"> на их описания (в том числе: подшипники, устройство водопровода, гидравлический пресс, сифон, манометр, высотомер, поршневой насос, ареометр), используя знания о свойствах физических явлений и необходимые физические законы и закономерности;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</w:t>
      </w:r>
      <w:r>
        <w:rPr>
          <w:rFonts w:ascii="Times New Roman" w:hAnsi="Times New Roman"/>
          <w:color w:val="000000"/>
          <w:sz w:val="28"/>
        </w:rPr>
        <w:t>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источников информации физического содержания в Интернете,</w:t>
      </w:r>
      <w:r>
        <w:rPr>
          <w:rFonts w:ascii="Times New Roman" w:hAnsi="Times New Roman"/>
          <w:color w:val="000000"/>
          <w:sz w:val="28"/>
        </w:rPr>
        <w:t xml:space="preserve"> самостоятельно формулируя поисковый запрос,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при выполнении учебных заданий научно-популярную </w:t>
      </w:r>
      <w:r>
        <w:rPr>
          <w:rFonts w:ascii="Times New Roman" w:hAnsi="Times New Roman"/>
          <w:color w:val="000000"/>
          <w:sz w:val="28"/>
        </w:rPr>
        <w:t>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краткие письменные и устные сообщения на основе 2–</w:t>
      </w:r>
      <w:r>
        <w:rPr>
          <w:rFonts w:ascii="Times New Roman" w:hAnsi="Times New Roman"/>
          <w:color w:val="000000"/>
          <w:sz w:val="28"/>
        </w:rPr>
        <w:t>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</w:t>
      </w:r>
      <w:r>
        <w:rPr>
          <w:rFonts w:ascii="Times New Roman" w:hAnsi="Times New Roman"/>
          <w:color w:val="000000"/>
          <w:sz w:val="28"/>
        </w:rPr>
        <w:t>действие, учитывая мнение окружающих.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 (масса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способы изменения внутренней энергии, элементарный электрический заряд, провод</w:t>
      </w:r>
      <w:r>
        <w:rPr>
          <w:rFonts w:ascii="Times New Roman" w:hAnsi="Times New Roman"/>
          <w:color w:val="000000"/>
          <w:sz w:val="28"/>
        </w:rPr>
        <w:t xml:space="preserve">ники, полупроводники, диэлектрики, источники постоянного тока, электрическое и магнитное поля, оптическая система) и символический язык физики при решении учебных и практических задач;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уверенно различать явления (тепловое расширение (сжатие), тепловое рав</w:t>
      </w:r>
      <w:r>
        <w:rPr>
          <w:rFonts w:ascii="Times New Roman" w:hAnsi="Times New Roman"/>
          <w:color w:val="000000"/>
          <w:sz w:val="28"/>
        </w:rPr>
        <w:t>новесие, поверхностное натяжение, смачивание, капиллярные явления, испарение, конденсация, плавление, кристаллизация, кипение, способы теплопередачи (теплопроводность, конвекция, излучение), тепловые потери, электризация тел, взаимодействие зарядов, действ</w:t>
      </w:r>
      <w:r>
        <w:rPr>
          <w:rFonts w:ascii="Times New Roman" w:hAnsi="Times New Roman"/>
          <w:color w:val="000000"/>
          <w:sz w:val="28"/>
        </w:rPr>
        <w:t>ия электрического тока, короткое замыкание, взаимодействие магнитов, действие магнитного поля на проводник с током) по описанию их характерных свойств и на основе опытов, демонстрирующих данное физическое явление;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</w:t>
      </w:r>
      <w:r>
        <w:rPr>
          <w:rFonts w:ascii="Times New Roman" w:hAnsi="Times New Roman"/>
          <w:color w:val="000000"/>
          <w:sz w:val="28"/>
        </w:rPr>
        <w:t>их явлений в окружающем мире (в том числе физические явления в природе: поверхностные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</w:t>
      </w:r>
      <w:r>
        <w:rPr>
          <w:rFonts w:ascii="Times New Roman" w:hAnsi="Times New Roman"/>
          <w:color w:val="000000"/>
          <w:sz w:val="28"/>
        </w:rPr>
        <w:t xml:space="preserve"> атмосфере, электричество живых организмов, магнитное поле Земли, дрейф полюсов, роль магнитного поля для жизни на Земле, полярное сияние), при этом переводить </w:t>
      </w:r>
      <w:r>
        <w:rPr>
          <w:rFonts w:ascii="Times New Roman" w:hAnsi="Times New Roman"/>
          <w:color w:val="000000"/>
          <w:sz w:val="28"/>
        </w:rPr>
        <w:lastRenderedPageBreak/>
        <w:t>практическую задачу в учебную, выделять существенные свойства (признаки) физических явлений;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</w:t>
      </w:r>
      <w:r>
        <w:rPr>
          <w:rFonts w:ascii="Times New Roman" w:hAnsi="Times New Roman"/>
          <w:color w:val="000000"/>
          <w:sz w:val="28"/>
        </w:rPr>
        <w:t>сывать изученные свойства тел и физические явления, используя физические величины (температура, внутренняя энергия, количество теплоты, работа газа,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Times New Roman" w:hAnsi="Times New Roman"/>
          <w:color w:val="000000"/>
          <w:sz w:val="28"/>
        </w:rPr>
        <w:t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ЭДС в цепи постоянного тока, электрическое удельное сопротивление вещ</w:t>
      </w:r>
      <w:r>
        <w:rPr>
          <w:rFonts w:ascii="Times New Roman" w:hAnsi="Times New Roman"/>
          <w:color w:val="000000"/>
          <w:sz w:val="28"/>
        </w:rPr>
        <w:t>ества, работа и мощность электрического тока),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</w:t>
      </w:r>
      <w:r>
        <w:rPr>
          <w:rFonts w:ascii="Times New Roman" w:hAnsi="Times New Roman"/>
          <w:color w:val="000000"/>
          <w:sz w:val="28"/>
        </w:rPr>
        <w:t>ики изученных зависимостей физических величин;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уравнение теплового баланса, закон сохранения электрического заряда,</w:t>
      </w:r>
      <w:r>
        <w:rPr>
          <w:rFonts w:ascii="Times New Roman" w:hAnsi="Times New Roman"/>
          <w:color w:val="000000"/>
          <w:sz w:val="28"/>
        </w:rPr>
        <w:t xml:space="preserve"> закон Кулона, принцип суперпозиции электрических полей, закон Ома для участка цепи, правила Кирхгофа, закон Ома для полной цепи, закон Джоуля-Ленца, закон сохранения энергии, при этом различать словесную формулировку закона и его математическое выражение;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простые физические модели реальных объектов, процессов и явлений, выделять при этом существенные и второстепенные свойства объектов, процессов, явлений, применять физические модели для объяснения физических процессов и решения учебных задач;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 физические явления, процессы и свойства тел, в том числе и в контексте ситуаций практико-ориентированного характера, и решать качественные задачи, в том числе требующие численного оценивания характерных значений физических величин, при этом выбирать а</w:t>
      </w:r>
      <w:r>
        <w:rPr>
          <w:rFonts w:ascii="Times New Roman" w:hAnsi="Times New Roman"/>
          <w:color w:val="000000"/>
          <w:sz w:val="28"/>
        </w:rPr>
        <w:t>декватную физическую модель, выявлять причинно-следственные связи и выстраивать логическую цепочку рассуждений с опорой на изученные свойства физических явлений, физические законы, закономерности и модели;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уверенно решать расчётные задачи (с опорой на 2–3 </w:t>
      </w:r>
      <w:r>
        <w:rPr>
          <w:rFonts w:ascii="Times New Roman" w:hAnsi="Times New Roman"/>
          <w:color w:val="000000"/>
          <w:sz w:val="28"/>
        </w:rPr>
        <w:t>уравнения) по изучаемым 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недостающие или избыточные данные, обосн</w:t>
      </w:r>
      <w:r>
        <w:rPr>
          <w:rFonts w:ascii="Times New Roman" w:hAnsi="Times New Roman"/>
          <w:color w:val="000000"/>
          <w:sz w:val="28"/>
        </w:rPr>
        <w:t xml:space="preserve">овывать выбор метода решения задачи, использовать справочные данные, применять методы анализа размерностей, использовать графические методы решения задач, проводить </w:t>
      </w:r>
      <w:r>
        <w:rPr>
          <w:rFonts w:ascii="Times New Roman" w:hAnsi="Times New Roman"/>
          <w:color w:val="000000"/>
          <w:sz w:val="28"/>
        </w:rPr>
        <w:lastRenderedPageBreak/>
        <w:t>математические преобразования и расчёты, оценивать реалистичность полученного значения физи</w:t>
      </w:r>
      <w:r>
        <w:rPr>
          <w:rFonts w:ascii="Times New Roman" w:hAnsi="Times New Roman"/>
          <w:color w:val="000000"/>
          <w:sz w:val="28"/>
        </w:rPr>
        <w:t>ческой величины и определять размерность физической величины, полученной при решении задачи;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</w:t>
      </w:r>
      <w:r>
        <w:rPr>
          <w:rFonts w:ascii="Times New Roman" w:hAnsi="Times New Roman"/>
          <w:color w:val="000000"/>
          <w:sz w:val="28"/>
        </w:rPr>
        <w:t>яемое предположение (гипотезу), интерпретировать полученный результат;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 и температуры, скорости процесса остывания (</w:t>
      </w:r>
      <w:r>
        <w:rPr>
          <w:rFonts w:ascii="Times New Roman" w:hAnsi="Times New Roman"/>
          <w:color w:val="000000"/>
          <w:sz w:val="28"/>
        </w:rPr>
        <w:t>нагревания)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</w:t>
      </w:r>
      <w:r>
        <w:rPr>
          <w:rFonts w:ascii="Times New Roman" w:hAnsi="Times New Roman"/>
          <w:color w:val="000000"/>
          <w:sz w:val="28"/>
        </w:rPr>
        <w:t>нитных полей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проверяемое предположение (гипотезу) о возможных результатах наблюдений, самостоятельно соб</w:t>
      </w:r>
      <w:r>
        <w:rPr>
          <w:rFonts w:ascii="Times New Roman" w:hAnsi="Times New Roman"/>
          <w:color w:val="000000"/>
          <w:sz w:val="28"/>
        </w:rPr>
        <w:t>ирать установку из избыточного набора оборудования, описывать ход опыта и формулировать выводы;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прямые и косвенные измерения физических величин (температура, относительная влажность воздуха, сила тока, напряжение, удельная теплоёмкость вещества, </w:t>
      </w:r>
      <w:r>
        <w:rPr>
          <w:rFonts w:ascii="Times New Roman" w:hAnsi="Times New Roman"/>
          <w:color w:val="000000"/>
          <w:sz w:val="28"/>
        </w:rPr>
        <w:t>сопротивление проводника, работа и мощность электрического тока) с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</w:t>
      </w:r>
      <w:r>
        <w:rPr>
          <w:rFonts w:ascii="Times New Roman" w:hAnsi="Times New Roman"/>
          <w:color w:val="000000"/>
          <w:sz w:val="28"/>
        </w:rPr>
        <w:t>рии измерений и оценивать погрешность измерений;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экспериментальные исследования зависимостей физических величин (зависимость давления воздуха от его объёма и нагревания или охлаждения, исследование явления теплообмена при смешивании холодной и го</w:t>
      </w:r>
      <w:r>
        <w:rPr>
          <w:rFonts w:ascii="Times New Roman" w:hAnsi="Times New Roman"/>
          <w:color w:val="000000"/>
          <w:sz w:val="28"/>
        </w:rPr>
        <w:t>рячей воды, зависимость сопротивления проводника от его длины, площади поперечного сечения и удельного сопротивления вещества проводника, силы тока, протекающего через проводник, от напряжения на проводнике, исследование последовательного и параллельного с</w:t>
      </w:r>
      <w:r>
        <w:rPr>
          <w:rFonts w:ascii="Times New Roman" w:hAnsi="Times New Roman"/>
          <w:color w:val="000000"/>
          <w:sz w:val="28"/>
        </w:rPr>
        <w:t>оединений проводников): совместно с учителем формулировать задачу и гипотезу исследования, самостоятельно планировать исследование, самостоятельно собирать экспериментальную установку с использованием инструкции, представлять полученные зависимости физичес</w:t>
      </w:r>
      <w:r>
        <w:rPr>
          <w:rFonts w:ascii="Times New Roman" w:hAnsi="Times New Roman"/>
          <w:color w:val="000000"/>
          <w:sz w:val="28"/>
        </w:rPr>
        <w:t>ких величин в виде таблиц и графиков, оценивать погрешности, делать выводы по результатам исследования;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безопасного труда при работе с лабораторным оборудованием;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приборов, технических устройств</w:t>
      </w:r>
      <w:r>
        <w:rPr>
          <w:rFonts w:ascii="Times New Roman" w:hAnsi="Times New Roman"/>
          <w:color w:val="000000"/>
          <w:sz w:val="28"/>
        </w:rPr>
        <w:t xml:space="preserve"> и технологических процессов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предохраните</w:t>
      </w:r>
      <w:r>
        <w:rPr>
          <w:rFonts w:ascii="Times New Roman" w:hAnsi="Times New Roman"/>
          <w:color w:val="000000"/>
          <w:sz w:val="28"/>
        </w:rPr>
        <w:t>ли и их применение в быту и технике, применение постоянных магнитов, электромагнитов, электродвигатель постоянного тока), используя знания о свойствах физических явлений, необходимые физические законы и закономерности;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технические устр</w:t>
      </w:r>
      <w:r>
        <w:rPr>
          <w:rFonts w:ascii="Times New Roman" w:hAnsi="Times New Roman"/>
          <w:color w:val="000000"/>
          <w:sz w:val="28"/>
        </w:rPr>
        <w:t xml:space="preserve">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</w:t>
      </w:r>
      <w:r>
        <w:rPr>
          <w:rFonts w:ascii="Times New Roman" w:hAnsi="Times New Roman"/>
          <w:color w:val="000000"/>
          <w:sz w:val="28"/>
        </w:rPr>
        <w:t xml:space="preserve">элементов, различая условные обозначения элементов электрических цепей, 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</w:t>
      </w:r>
      <w:r>
        <w:rPr>
          <w:rFonts w:ascii="Times New Roman" w:hAnsi="Times New Roman"/>
          <w:color w:val="000000"/>
          <w:sz w:val="28"/>
        </w:rPr>
        <w:t>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</w:t>
      </w:r>
      <w:r>
        <w:rPr>
          <w:rFonts w:ascii="Times New Roman" w:hAnsi="Times New Roman"/>
          <w:color w:val="000000"/>
          <w:sz w:val="28"/>
        </w:rPr>
        <w:t>ей среде;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формулируя поисковый запрос, на основе имеющихся знаний и сравнения дополнительных источников выделять информацию, которая является противоречивой или может быть нед</w:t>
      </w:r>
      <w:r>
        <w:rPr>
          <w:rFonts w:ascii="Times New Roman" w:hAnsi="Times New Roman"/>
          <w:color w:val="000000"/>
          <w:sz w:val="28"/>
        </w:rPr>
        <w:t>остоверной;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</w:r>
      <w:r>
        <w:rPr>
          <w:rFonts w:ascii="Times New Roman" w:hAnsi="Times New Roman"/>
          <w:color w:val="000000"/>
          <w:sz w:val="28"/>
        </w:rPr>
        <w:t>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</w:t>
      </w:r>
      <w:r>
        <w:rPr>
          <w:rFonts w:ascii="Times New Roman" w:hAnsi="Times New Roman"/>
          <w:color w:val="000000"/>
          <w:sz w:val="28"/>
        </w:rPr>
        <w:t>ченный понятийный аппарат курса физики, сопровождать выступление презентацией;</w:t>
      </w: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</w:t>
      </w:r>
      <w:r>
        <w:rPr>
          <w:rFonts w:ascii="Times New Roman" w:hAnsi="Times New Roman"/>
          <w:color w:val="000000"/>
          <w:sz w:val="28"/>
        </w:rPr>
        <w:t>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2F55C9" w:rsidRDefault="002F55C9">
      <w:pPr>
        <w:spacing w:after="0" w:line="264" w:lineRule="auto"/>
        <w:ind w:left="120"/>
        <w:jc w:val="both"/>
      </w:pPr>
    </w:p>
    <w:p w:rsidR="002F55C9" w:rsidRDefault="00143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 (система отсчёта, относительность механического движения, невесомость и перегрузки, центр тяжести, механические волны, звук, инфразвук </w:t>
      </w:r>
      <w:r>
        <w:rPr>
          <w:rFonts w:ascii="Times New Roman" w:hAnsi="Times New Roman"/>
          <w:color w:val="000000"/>
          <w:sz w:val="28"/>
        </w:rPr>
        <w:t>и ультразвук, электромагнитные волны, рентгеновское излучение, шкала электромагнитных волн, источники света, близорукость и дальнозоркость, спектры испускания и поглощения, альфа-, бета- и гамма-излучения, изотопы, ядерная и термоядерная энергетика) и симв</w:t>
      </w:r>
      <w:r>
        <w:rPr>
          <w:rFonts w:ascii="Times New Roman" w:hAnsi="Times New Roman"/>
          <w:color w:val="000000"/>
          <w:sz w:val="28"/>
        </w:rPr>
        <w:t>олический язык физики при решении учебных и практических задач;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уверенно различать явления (равномерное и неравномерное прямолинейное движение, равноускоренное прямолинейное движение, свободное падение тел, движение по окружности, взаимодействие тел, равно</w:t>
      </w:r>
      <w:r>
        <w:rPr>
          <w:rFonts w:ascii="Times New Roman" w:hAnsi="Times New Roman"/>
          <w:color w:val="000000"/>
          <w:sz w:val="28"/>
        </w:rPr>
        <w:t>весие материальной точки, реактивное движение, невесомость, колебательное движение (гармонические, затухающие, вынужденные колебания), резонанс, волновое движение (распространение и отражение звука, интерференция и дифракция волн), прямолинейное распростра</w:t>
      </w:r>
      <w:r>
        <w:rPr>
          <w:rFonts w:ascii="Times New Roman" w:hAnsi="Times New Roman"/>
          <w:color w:val="000000"/>
          <w:sz w:val="28"/>
        </w:rPr>
        <w:t>нение, отражение и преломление света, полное внутреннее отражение света, разложение белого света в спектр и сложение спектральных цветов, естественная радиоактивность, возникновение линейчатого спектра излучения) по описанию их характерных свойств и на осн</w:t>
      </w:r>
      <w:r>
        <w:rPr>
          <w:rFonts w:ascii="Times New Roman" w:hAnsi="Times New Roman"/>
          <w:color w:val="000000"/>
          <w:sz w:val="28"/>
        </w:rPr>
        <w:t>ове опытов, демонстрирующих данное физическое явление;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</w:t>
      </w:r>
      <w:r>
        <w:rPr>
          <w:rFonts w:ascii="Times New Roman" w:hAnsi="Times New Roman"/>
          <w:color w:val="000000"/>
          <w:sz w:val="28"/>
        </w:rPr>
        <w:t>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</w:t>
      </w:r>
      <w:r>
        <w:rPr>
          <w:rFonts w:ascii="Times New Roman" w:hAnsi="Times New Roman"/>
          <w:color w:val="000000"/>
          <w:sz w:val="28"/>
        </w:rPr>
        <w:t>и, радиоактивное излучение природных минералов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</w:t>
      </w:r>
      <w:r>
        <w:rPr>
          <w:rFonts w:ascii="Times New Roman" w:hAnsi="Times New Roman"/>
          <w:color w:val="000000"/>
          <w:sz w:val="28"/>
        </w:rPr>
        <w:t xml:space="preserve">еские явления, используя физические величины (средняя и мгновенная скорость тела при </w:t>
      </w:r>
      <w:r>
        <w:rPr>
          <w:rFonts w:ascii="Times New Roman" w:hAnsi="Times New Roman"/>
          <w:color w:val="000000"/>
          <w:sz w:val="28"/>
        </w:rPr>
        <w:lastRenderedPageBreak/>
        <w:t>неравномерном движении, ускорение, перемещение при равноускоренном прямолинейном движении, угловая скорость, центростремительное ускорение, сила трения, сила упругости, си</w:t>
      </w:r>
      <w:r>
        <w:rPr>
          <w:rFonts w:ascii="Times New Roman" w:hAnsi="Times New Roman"/>
          <w:color w:val="000000"/>
          <w:sz w:val="28"/>
        </w:rPr>
        <w:t>ла тяжести, ускорение свободного падения, вес тела, центр тяжести твёрдого тела, импульс тела, импульс силы, момент силы, механическая работа и мощность, потенциальная энергия тела, поднятого над поверхностью земли, потенциальная энергия сжатой пружины, ки</w:t>
      </w:r>
      <w:r>
        <w:rPr>
          <w:rFonts w:ascii="Times New Roman" w:hAnsi="Times New Roman"/>
          <w:color w:val="000000"/>
          <w:sz w:val="28"/>
        </w:rPr>
        <w:t>нетическая энергия, полная механическая энергия, период и частота колебаний, период математического и пружинного маятников, длина волны, громкость звука и высота тона, скорость света, показатель преломления среды), при описании правильно трактовать физичес</w:t>
      </w:r>
      <w:r>
        <w:rPr>
          <w:rFonts w:ascii="Times New Roman" w:hAnsi="Times New Roman"/>
          <w:color w:val="000000"/>
          <w:sz w:val="28"/>
        </w:rPr>
        <w:t>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</w:t>
      </w:r>
      <w:r>
        <w:rPr>
          <w:rFonts w:ascii="Times New Roman" w:hAnsi="Times New Roman"/>
          <w:color w:val="000000"/>
          <w:sz w:val="28"/>
        </w:rPr>
        <w:t>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теорему о кинетической энергии, закон Гука, закон Бернулли, законы отр</w:t>
      </w:r>
      <w:r>
        <w:rPr>
          <w:rFonts w:ascii="Times New Roman" w:hAnsi="Times New Roman"/>
          <w:color w:val="000000"/>
          <w:sz w:val="28"/>
        </w:rPr>
        <w:t>ажения и преломления света, формулу тонкой линзы, планетарную модель атома, нуклонную модель атомного ядра, законы сохранения зарядового и массового чисел при ядерных реакциях, при этом различать словесную формулировку закона и его математическое выражение</w:t>
      </w:r>
      <w:r>
        <w:rPr>
          <w:rFonts w:ascii="Times New Roman" w:hAnsi="Times New Roman"/>
          <w:color w:val="000000"/>
          <w:sz w:val="28"/>
        </w:rPr>
        <w:t>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физические модели реальных объектов, процессов и явлений, выделять при этом существенные и второстепенные свойства объектов, процессов, явлений, применять физические модели для объяснения физических процессов и решения учебных задач;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фи</w:t>
      </w:r>
      <w:r>
        <w:rPr>
          <w:rFonts w:ascii="Times New Roman" w:hAnsi="Times New Roman"/>
          <w:color w:val="000000"/>
          <w:sz w:val="28"/>
        </w:rPr>
        <w:t>зические явления, процессы и свойства тел, в том числе в контексте ситуаций практико-ориентированного характера, и решать качественные задачи, в том числе требующие численного оценивания характерных значений физических величин, при этом выбирать адекватную</w:t>
      </w:r>
      <w:r>
        <w:rPr>
          <w:rFonts w:ascii="Times New Roman" w:hAnsi="Times New Roman"/>
          <w:color w:val="000000"/>
          <w:sz w:val="28"/>
        </w:rPr>
        <w:t xml:space="preserve"> физическую модель, выявлять причинно-следственные связи и выстраивать логическую цепочку рассуждений из 2–3 шагов с опорой на изученные свойства физических явлений, физические законы, закономерности и модели;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уверенно решать расчётные задачи по изучаемым </w:t>
      </w:r>
      <w:r>
        <w:rPr>
          <w:rFonts w:ascii="Times New Roman" w:hAnsi="Times New Roman"/>
          <w:color w:val="000000"/>
          <w:sz w:val="28"/>
        </w:rPr>
        <w:t>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недостающие или избыточные данные, обосновывать выбор метода реш</w:t>
      </w:r>
      <w:r>
        <w:rPr>
          <w:rFonts w:ascii="Times New Roman" w:hAnsi="Times New Roman"/>
          <w:color w:val="000000"/>
          <w:sz w:val="28"/>
        </w:rPr>
        <w:t xml:space="preserve">ения задачи, использовать справочные данные, применять методы анализа размерностей, использовать графические методы решения задач, проводить математические </w:t>
      </w:r>
      <w:r>
        <w:rPr>
          <w:rFonts w:ascii="Times New Roman" w:hAnsi="Times New Roman"/>
          <w:color w:val="000000"/>
          <w:sz w:val="28"/>
        </w:rPr>
        <w:lastRenderedPageBreak/>
        <w:t>преобразования и расчёты, оценивать реалистичность полученного значения физической величины и опреде</w:t>
      </w:r>
      <w:r>
        <w:rPr>
          <w:rFonts w:ascii="Times New Roman" w:hAnsi="Times New Roman"/>
          <w:color w:val="000000"/>
          <w:sz w:val="28"/>
        </w:rPr>
        <w:t>лять размерность физической величины, полученной при решении задачи;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</w:t>
      </w:r>
      <w:r>
        <w:rPr>
          <w:rFonts w:ascii="Times New Roman" w:hAnsi="Times New Roman"/>
          <w:color w:val="000000"/>
          <w:sz w:val="28"/>
        </w:rPr>
        <w:t>отезу), оценивать правильность порядка проведения исследования, интерпретировать полученный результат;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закона сохранени</w:t>
      </w:r>
      <w:r>
        <w:rPr>
          <w:rFonts w:ascii="Times New Roman" w:hAnsi="Times New Roman"/>
          <w:color w:val="000000"/>
          <w:sz w:val="28"/>
        </w:rPr>
        <w:t>я импульса, действие закона Бернулли и возникновение подъёмной силы крыла,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</w:t>
      </w:r>
      <w:r>
        <w:rPr>
          <w:rFonts w:ascii="Times New Roman" w:hAnsi="Times New Roman"/>
          <w:color w:val="000000"/>
          <w:sz w:val="28"/>
        </w:rPr>
        <w:t>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формулировать проверяемое предположение (гипотезу) о возможных результатах наблюден</w:t>
      </w:r>
      <w:r>
        <w:rPr>
          <w:rFonts w:ascii="Times New Roman" w:hAnsi="Times New Roman"/>
          <w:color w:val="000000"/>
          <w:sz w:val="28"/>
        </w:rPr>
        <w:t>ий, самостоятельно собирать установку из избыточного набора оборудования, описывать ход опыта и формулировать выводы;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и определяя погрешность результатов пря</w:t>
      </w:r>
      <w:r>
        <w:rPr>
          <w:rFonts w:ascii="Times New Roman" w:hAnsi="Times New Roman"/>
          <w:color w:val="000000"/>
          <w:sz w:val="28"/>
        </w:rPr>
        <w:t>мых измерений, обосновывать выбор способа измерения (измерительного прибора);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</w:t>
      </w:r>
      <w:r>
        <w:rPr>
          <w:rFonts w:ascii="Times New Roman" w:hAnsi="Times New Roman"/>
          <w:color w:val="000000"/>
          <w:sz w:val="28"/>
        </w:rPr>
        <w:t>ния скольжения, механическая работа и мощность, частота и период колебаний математического и пружинного маятников, фокусное расстояние собирающей линзы и её оптическая сила, радиоактивный фон) с использованием аналоговых и цифровых приборов: обосновывать в</w:t>
      </w:r>
      <w:r>
        <w:rPr>
          <w:rFonts w:ascii="Times New Roman" w:hAnsi="Times New Roman"/>
          <w:color w:val="000000"/>
          <w:sz w:val="28"/>
        </w:rPr>
        <w:t>ыбор метода измерения, планировать измерения, самостоятельно собирать экспериментальную установку, вычислять значение величины и анализировать полученные результаты, оценивая погрешность результатов косвенных измерений;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экспериментальные исследов</w:t>
      </w:r>
      <w:r>
        <w:rPr>
          <w:rFonts w:ascii="Times New Roman" w:hAnsi="Times New Roman"/>
          <w:color w:val="000000"/>
          <w:sz w:val="28"/>
        </w:rPr>
        <w:t xml:space="preserve">ания зависимостей физических величин (зависимость пути от времени при равноускоренном движении без начальной скорости, зависимость силы трения скольжения от силы нормального давления, периода колебаний математического маятника от </w:t>
      </w:r>
      <w:r>
        <w:rPr>
          <w:rFonts w:ascii="Times New Roman" w:hAnsi="Times New Roman"/>
          <w:color w:val="000000"/>
          <w:sz w:val="28"/>
        </w:rPr>
        <w:lastRenderedPageBreak/>
        <w:t>длины нити, определение ус</w:t>
      </w:r>
      <w:r>
        <w:rPr>
          <w:rFonts w:ascii="Times New Roman" w:hAnsi="Times New Roman"/>
          <w:color w:val="000000"/>
          <w:sz w:val="28"/>
        </w:rPr>
        <w:t>корения свободного падения, исследование изменения величины и направления индукционного тока, зависимость угла отражения света от угла падения, угла преломления от угла падения светового луча, исследование треков: измерение энергии частицы по тормозному пу</w:t>
      </w:r>
      <w:r>
        <w:rPr>
          <w:rFonts w:ascii="Times New Roman" w:hAnsi="Times New Roman"/>
          <w:color w:val="000000"/>
          <w:sz w:val="28"/>
        </w:rPr>
        <w:t>ти (по фотографиям)): совместно с учителем формулировать задачу и гипотезу исследования, самостоятельно планировать исследование, самостоятельно собирать экспериментальную установку, представлять полученные зависимости физических величин в виде таблиц и гр</w:t>
      </w:r>
      <w:r>
        <w:rPr>
          <w:rFonts w:ascii="Times New Roman" w:hAnsi="Times New Roman"/>
          <w:color w:val="000000"/>
          <w:sz w:val="28"/>
        </w:rPr>
        <w:t>афиков, оценивать погрешности, делать выводы по результатам исследования;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лабораторным оборудованием;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приборов, технических устройств и технологических процессов с</w:t>
      </w:r>
      <w:r>
        <w:rPr>
          <w:rFonts w:ascii="Times New Roman" w:hAnsi="Times New Roman"/>
          <w:color w:val="000000"/>
          <w:sz w:val="28"/>
        </w:rPr>
        <w:t xml:space="preserve"> опорой на их описания (в том числе: спидометр, датчики положения, расстояния и ускорения, ракета, эхолот, очки, перископ, фотоаппарат, микроскоп, телескоп, оптические световоды, спектроскоп, дозиметр, камера Вильсона), используя знания о свойствах физичес</w:t>
      </w:r>
      <w:r>
        <w:rPr>
          <w:rFonts w:ascii="Times New Roman" w:hAnsi="Times New Roman"/>
          <w:color w:val="000000"/>
          <w:sz w:val="28"/>
        </w:rPr>
        <w:t>ких явлений и необходимые физические закономерности, 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</w:t>
      </w:r>
      <w:r>
        <w:rPr>
          <w:rFonts w:ascii="Times New Roman" w:hAnsi="Times New Roman"/>
          <w:color w:val="000000"/>
          <w:sz w:val="28"/>
        </w:rPr>
        <w:t xml:space="preserve">ений в плоском зеркале и собирающей линзе; 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</w:t>
      </w:r>
      <w:r>
        <w:rPr>
          <w:rFonts w:ascii="Times New Roman" w:hAnsi="Times New Roman"/>
          <w:color w:val="000000"/>
          <w:sz w:val="28"/>
        </w:rPr>
        <w:t xml:space="preserve"> здоровья и соблюдения норм экологического поведения в окружающей среде;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</w:t>
      </w:r>
      <w:r>
        <w:rPr>
          <w:rFonts w:ascii="Times New Roman" w:hAnsi="Times New Roman"/>
          <w:color w:val="000000"/>
          <w:sz w:val="28"/>
        </w:rPr>
        <w:t>меющихся знаний и дополнительных источников;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</w:t>
      </w:r>
      <w:r>
        <w:rPr>
          <w:rFonts w:ascii="Times New Roman" w:hAnsi="Times New Roman"/>
          <w:color w:val="000000"/>
          <w:sz w:val="28"/>
        </w:rPr>
        <w:t>з одной знаковой системы в другую;</w:t>
      </w:r>
    </w:p>
    <w:p w:rsidR="002F55C9" w:rsidRDefault="00143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 при этом грамотно исп</w:t>
      </w:r>
      <w:r>
        <w:rPr>
          <w:rFonts w:ascii="Times New Roman" w:hAnsi="Times New Roman"/>
          <w:color w:val="000000"/>
          <w:sz w:val="28"/>
        </w:rPr>
        <w:t xml:space="preserve">ользовать изученный понятийный аппарат изучаемого </w:t>
      </w:r>
      <w:r>
        <w:rPr>
          <w:rFonts w:ascii="Times New Roman" w:hAnsi="Times New Roman"/>
          <w:color w:val="000000"/>
          <w:sz w:val="28"/>
        </w:rPr>
        <w:lastRenderedPageBreak/>
        <w:t>раздела физики и сопровождать выступление презентацией с учётом особенностей аудитории сверстников.</w:t>
      </w:r>
    </w:p>
    <w:p w:rsidR="002F55C9" w:rsidRDefault="002F55C9">
      <w:pPr>
        <w:sectPr w:rsidR="002F55C9">
          <w:pgSz w:w="11906" w:h="16383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bookmarkStart w:id="8" w:name="block-255723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F55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Естественно-научный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Передача давления твёрдыми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телами, жидкостями и газами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мощность. Энергия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F55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F55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 и способы его описания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(повторительно-обобщающий модуль)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bookmarkStart w:id="9" w:name="block-255723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536"/>
        <w:gridCol w:w="1229"/>
        <w:gridCol w:w="1841"/>
        <w:gridCol w:w="1910"/>
        <w:gridCol w:w="1347"/>
        <w:gridCol w:w="2221"/>
      </w:tblGrid>
      <w:tr w:rsidR="002F55C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– наука о природе. Явления природы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величины. Размерность. Физические приборы. Погрешности при прямых измерениях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линейных размеров тел и промежутков времени"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"Измерение объёма жидкости и твёрдого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размеров малых тел. Метод рядов"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вещества. Опыты,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доказывающие дискретное строение вещества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"Оценка диаметра атома методом рядов (с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фотографий)"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теплового расширения газов. Опыты по обнаружению действия сил молекулярного притяжения"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вещества. Диффузия. Броуновское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и объяснение броуновского движения и диффузии"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частиц вещества: притяжение и отталкивание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Особенности агрегатных состояний воды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Путь, траектория, перемещение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и неравномерное движение. Скорость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пути и времени при равномерном прямолинейном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скорости равномерного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прямолинейного равномерного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"Расчет средней скорости"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средней скорости скольжения бруска или шарика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движения. Сложение скоростей при параллельном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анализ графиков зависимости пути и скорости движения от времени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 по теме "Механика. Равномерное прямолинейное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инерции. Закон инерции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 как причина изменения скорости. Масса тела как мера инертности тела при поступательном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"Сравнение масс по взаимодействию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плотности твёрдого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"Масса тела. Плотность вещества"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Смеси и сплавы. Поверхностная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линейная плотность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"Физика — наука о природе. Первоначальные сведения об атомно-молекулярном строении вещества. Механика"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"Физика — наука о природе. Первоначальные сведения об атомно-молекулярном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строении вещества. Механика"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Явление тяготения. Сила тяжести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сил. Решение задач по теме "Определение силы тяжести"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Измерение сил. Динамометр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изменения скорости при взаимодействии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упругости. Вес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"Опыты, демонстрирующие зависимость растяжения (деформации) пружины от приложенной </w:t>
            </w:r>
            <w:r>
              <w:rPr>
                <w:rFonts w:ascii="Times New Roman" w:hAnsi="Times New Roman"/>
                <w:color w:val="000000"/>
                <w:sz w:val="24"/>
              </w:rPr>
              <w:t>силы"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сил. Равнодействующая сила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"Сложение сил. Равнодействующая сила"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"Взаимодействие тел. Силы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"Сила трения". Урок-исследование по теме "Исследование зависимости силы трения от площади соприкосновения"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"Опыты, демонстрирующие зависимость силы трения скольжения от силы давления и характера соприкасающихся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поверхностей"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"Взаимодействие тел. Силы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"Способы определения давления твердого </w:t>
            </w:r>
            <w:r>
              <w:rPr>
                <w:rFonts w:ascii="Times New Roman" w:hAnsi="Times New Roman"/>
                <w:color w:val="000000"/>
                <w:sz w:val="24"/>
              </w:rPr>
              <w:t>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"Зависимость давления газа от температуры"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жидкостей и газов. Закон Паскаля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Пневматические устройства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давления жидкости от глубины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Гидростатический парадокс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Урок-проект "Изучение сообщающихся сосудов"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"Гидравлические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высоких давлений в современных технологиях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"Давление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"Проявление действия атмосферного давления"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атмосферного давления от </w:t>
            </w:r>
            <w:r>
              <w:rPr>
                <w:rFonts w:ascii="Times New Roman" w:hAnsi="Times New Roman"/>
                <w:color w:val="000000"/>
                <w:sz w:val="24"/>
              </w:rPr>
              <w:t>высоты над уровнем моря. Приборы для измерения атмосферного давления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Выталкивающая сила. Закон Архимеда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Архимеда"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"Экспериментальное обнаружение действия жидкости и газа на погруженное в них тело"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выталкивающей силы, действующей на тело, погруженное в жидкость"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веса тела в воде от объема погруженной в жидкость части тела"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Воздухоплавание. Плавание судов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Архимеда. Условия плавания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"Действие жидкости и газа на погруженное в них тело"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Урок-проект "Конструирование ареометра или лодки и определение грузоподъёмности"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"Давление твердых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"Давление твердых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работы и мощности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 и силы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"Работа силы тяжести и силы трения"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"Изучение 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рычага для подвижного и неподвижного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"Золотое правило" механики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Урок-проект "Проектирование полиспастов с заданными параметрами"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"Простые механизмы в быту, технике, живых организмах"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простых механизмов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КПД подвижного и неподвижного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механической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"Работа и мощность. Энергия"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"Работа и мощность. Энергия"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"Строение вещества"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"Силы в природе"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текстами по теме "Давление твёрдых тел, жидкостей и газов"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"Энергия"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"Простые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724"/>
        <w:gridCol w:w="1147"/>
        <w:gridCol w:w="1841"/>
        <w:gridCol w:w="1910"/>
        <w:gridCol w:w="1347"/>
        <w:gridCol w:w="2221"/>
      </w:tblGrid>
      <w:tr w:rsidR="002F55C9">
        <w:trPr>
          <w:trHeight w:val="144"/>
          <w:tblCellSpacing w:w="20" w:type="nil"/>
        </w:trPr>
        <w:tc>
          <w:tcPr>
            <w:tcW w:w="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и размер </w:t>
            </w:r>
            <w:r>
              <w:rPr>
                <w:rFonts w:ascii="Times New Roman" w:hAnsi="Times New Roman"/>
                <w:color w:val="000000"/>
                <w:sz w:val="24"/>
              </w:rPr>
              <w:t>атомов и молекул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твердого, жидкого и газообразного состояний вещества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"Кристаллические и аморфные тела. Графен. Получение искусственных алмазов"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движение. Температура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Температурные шкалы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и способы её изменения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тепловых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веществ и материалов в целях энергосбережения"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 линейной зависимости длины столбика жидкости в термометрической трубке от температуры"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равновесие. Закон Ньютона—Рихмана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"Теплообмен и тепловое </w:t>
            </w:r>
            <w:r>
              <w:rPr>
                <w:rFonts w:ascii="Times New Roman" w:hAnsi="Times New Roman"/>
                <w:color w:val="000000"/>
                <w:sz w:val="24"/>
              </w:rPr>
              <w:t>равновесие"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количества теплоты, полученного водой при теплообмене с нагретым металлическим цилиндром"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веществ. Удельная теплота плавления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"Плавление и отвердевание кристаллических тел"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"Сравнение процессов плавления кристаллических тел и размягчения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нагревании аморфных тел"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Испарение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парообразования. Зависимость температуры кипения от атмосферного давления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"Парообразование и кипение"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"Объяснение зависимости температуры кипения от давления"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Насыщенный̆ и ненасыщенный̆ пар. Влажность воздуха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Влажность воздуха и её измерение. Лабораторная работа "Определение относительной влажности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"Влажность"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и анализ ситуаций, связанных с явлениями испарения и конденсации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Паровая турбина. Двигатель внутреннего сгорания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"КПД теплового двигателя"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"Тепловые двигатели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защита окружающей среды"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Тепловые </w:t>
            </w:r>
            <w:r>
              <w:rPr>
                <w:rFonts w:ascii="Times New Roman" w:hAnsi="Times New Roman"/>
                <w:color w:val="000000"/>
                <w:sz w:val="24"/>
              </w:rPr>
              <w:t>потери в теплосетях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"Тепловые явления. Изменение агрегатных состояний вещества"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зарядов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"Исследование способов различных веществ наэлектризовываться"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заряженных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Кулона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полей̆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"Электризация в повседневной жизни"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электрического заряда"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ток. Источники 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"Исследование действия электрического поля на проводники и диэлектрики"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жидкостях и газах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Амперметр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"Сборка и испытание электрической цепи постоянного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зависимости силы тока, протекающего через резистор, от напряжения на резисторе и сопротивления резистора"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сопротивление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удельного сопротивления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"Электрическое сопротивление. Удельное сопротивление"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Ома"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"Последовательное и параллельное соединения проводников"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"Проверка правила для силы тока при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параллельном соединении резисторов"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тока. Закон Ома для полной цепи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"ЭДС,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сопротивление источника тока. Закон Ома для полной цепи"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ЭДС и внутреннего сопротивления источника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Кирхгофа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 Кирхгофа"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вольт-амперных характеристик нелинейных элементов"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электрического тока. Мощность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Джоуля-Ленца. Потребители электрического тока. Короткое замыкание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"Объяснение и принцип действия домашних электронагревательных приборов"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заряды. </w:t>
            </w:r>
            <w:r>
              <w:rPr>
                <w:rFonts w:ascii="Times New Roman" w:hAnsi="Times New Roman"/>
                <w:color w:val="000000"/>
                <w:sz w:val="24"/>
              </w:rPr>
              <w:t>Заряженные тела и их взаимодействия. Постоянный электрический ток"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магниты. Магнитное поле Земли и </w:t>
            </w:r>
            <w:r>
              <w:rPr>
                <w:rFonts w:ascii="Times New Roman" w:hAnsi="Times New Roman"/>
                <w:color w:val="000000"/>
                <w:sz w:val="24"/>
              </w:rPr>
              <w:t>его значение для жизни на Земле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магнитного поля постоянных магнитов при их объединении и разделении. Визуализация поля постоянных магнитов"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Ампера. Магнитное поле катушки с током. Применение электромагнитов в технике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Ампера и определение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направления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Ампера и определение её направления"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</w:t>
            </w:r>
            <w:r>
              <w:rPr>
                <w:rFonts w:ascii="Times New Roman" w:hAnsi="Times New Roman"/>
                <w:color w:val="000000"/>
                <w:sz w:val="24"/>
              </w:rPr>
              <w:t>тока. Использование электродвигателей̆ в технических устройствах и на транспорте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"Изучение действия магнитного поля на проводник с током"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применение электродвигателей"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КПД электродвигательной установки"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"Исследование изменений значения и направления индукционного тока"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электромагнитной индукции. Правило Ленца"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электроэнергии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"Электростанции на возобновляемых источника энергии. Проблемы экологии. Топливные элементы и электромобили"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"Тепловые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"Электрические заряды. Заряженные тела и их взаимодействие"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"Постоянный электрический ток"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текстами по теме "Магнитные явления"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"Электромагнитная индукция"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536"/>
        <w:gridCol w:w="1229"/>
        <w:gridCol w:w="1841"/>
        <w:gridCol w:w="1910"/>
        <w:gridCol w:w="1347"/>
        <w:gridCol w:w="2221"/>
      </w:tblGrid>
      <w:tr w:rsidR="002F55C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5C9" w:rsidRDefault="002F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5C9" w:rsidRDefault="002F55C9"/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Способы описания механического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Векторные величины, операции с векторами, проекции векторов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Радиус-вектор материальной точки, перемещение на плоскости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"Равномерное прямолинейное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 тела при неравномерном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средней скорости скольжения бруска или движения шарика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прямолинейное движение. Ускорение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равноускоренного прямолинейного движения. График скорости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"Скорость равноускоренного прямолинейного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Перемещение при </w:t>
            </w:r>
            <w:r>
              <w:rPr>
                <w:rFonts w:ascii="Times New Roman" w:hAnsi="Times New Roman"/>
                <w:color w:val="000000"/>
                <w:sz w:val="24"/>
              </w:rPr>
              <w:t>равноускоренном прямолинейном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"Перемещение при равноускоренном прямолинейном движении"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пути от времени при равноускоренном движении без начальной скорости"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ускорения, скорости, пройденного пути и перемещения для прямолинейного движения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"Графическая интерпретация ускорения, скорости, пройденного пути и перемещения для прямолинейного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падения. Опыты Галилея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"Ускорение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"Движение тела, брошенного под углом к горизонту"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движения тела, брошенного под углом к горизонту"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по теме "Движение под действием ускорения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по окружности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скорость, период и частота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и ускорение при движении по окружности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"Движение по окружности"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"Распознавание и приближённое описание различных видов механического движения"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 и способы его описания"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"Механическое движение и способы его описания"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упругости"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упругости, возникающей в пружине, от степени деформации пружины"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коэффициента трения скольжения"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трения скольжения от силы нормального давления"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тел по окружности под действием нескольких сил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Бернулли и подъёмная сила крыла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"Современные летательные аппараты, суда на подводных крыльях, антикрыло на скоростных автомобилях. Движение поезда на магнитной подушке"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тел вокруг гравитационного центра. Первая космическая скорость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 точки. Абсолютно твёрдое тело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центра тяжести различных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Изменение импульса. Импульс силы. Упругое и неупругое взаимодействие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изменения и сохранения импульса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"Закон сохранения импульса. Реактивное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работы силы трения при равномерном движении тела по </w:t>
            </w:r>
            <w:r>
              <w:rPr>
                <w:rFonts w:ascii="Times New Roman" w:hAnsi="Times New Roman"/>
                <w:color w:val="000000"/>
                <w:sz w:val="24"/>
              </w:rPr>
              <w:t>горизонтальной поверхности"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работы силы упругости при подъёме груза с использованием неподвижного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подвижного блоков"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изменения и сохранения механической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изменения и сохранения механической энергии"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"Взаимодействие тел. Законы сохранения"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тел. Законы сохранения"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движение. Основные характеристики колебаний: период, частота, амплитуда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пружинный маятники. Лабораторная работа "Исследование зависимости периода колебаний груза на нити от длины нити"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периода колебаний пружинного маятника от массы груза"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Гармонические колебания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ускорения свободного падения"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колебательном движении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"Проверка независимости периода колебаний груза, подвешенного к ленте, от массы груза"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волны: продольные и поперечные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волн. Длина волны и скорость её распространения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интерференции и дифракции волн на поверхности воды"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"Звук"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"Экспериментальное определение границ частоты слышимых звуковых колебаний"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"Наблюдение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объяснение акустического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ультразвук. Конференция "Использование ультразвука в современных технологиях"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"Шкала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волн. Использование электромагнитных волн для сотовой связи. Радиолокация. Космическая связь 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света: интерференция и дифракция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 и геометрическая оптика. Источники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света. Затмения Солнца и Луны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Плоское зеркало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изображений, сформированных зеркалом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света. Полное отражение света.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угла преломления от угла падения светового луча на границе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«воздух-стекло»"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"Анализ и объяснение оптического миража"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Линза, ход лучей в линзе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тонкой линзы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изображений с помощью собирающей и рассеивающей линз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"Принцип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оптических приборов (микроскоп, телескоп, фотоаппарат)"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Близорукость и дальнозоркость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и объяснение опытов по разложению белого света в спектр. Получение белого цвета при сложении цветов"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Резерфорда и планетарная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модель атома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Постулаты Бора. Модель атома Бора. Испускание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поглощение света атомом.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сплошных и линейчатых спектров излучения и испускания"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Альфа-, бета- и гамма-излучения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атомного </w:t>
            </w:r>
            <w:r>
              <w:rPr>
                <w:rFonts w:ascii="Times New Roman" w:hAnsi="Times New Roman"/>
                <w:color w:val="000000"/>
                <w:sz w:val="24"/>
              </w:rPr>
              <w:t>ядра. Нуклонная модель атомного ядра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"Действие радиоактивных излучений на живые организмы. Защита от радиоактивного излучения"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реакции. Энергия связи"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Солнца и звёзд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Экологические проблемы ядерной̆ энергетики"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"Колебания и волны. Световые и квантовые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"Колебания и волны. Световые и квантовые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по теме 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"Законы сохранения энергии и импульса"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работы по теме "Механическое движение"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работы по теме "Взаимодействие тел"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работы по теме "Простые механизмы"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"Тепловые процессы"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"Влажность"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"КПД тепловых двигателей"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качественных задач по теме "Законы постоянного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"КПД электроустановок"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работы по теме "Законы постоянного тока"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Лабораторные работы по теме "Световые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"Законы сохранения в механике"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"Колебания и волны"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по теме "Световые явления"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текстами по теме "Квантовая и ядерная </w:t>
            </w:r>
            <w:r>
              <w:rPr>
                <w:rFonts w:ascii="Times New Roman" w:hAnsi="Times New Roman"/>
                <w:color w:val="000000"/>
                <w:sz w:val="24"/>
              </w:rPr>
              <w:t>физика"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2F55C9" w:rsidRDefault="002F55C9">
            <w:pPr>
              <w:spacing w:after="0"/>
              <w:ind w:left="135"/>
            </w:pPr>
          </w:p>
        </w:tc>
      </w:tr>
      <w:tr w:rsidR="002F5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F55C9" w:rsidRDefault="0014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5C9" w:rsidRDefault="002F55C9"/>
        </w:tc>
      </w:tr>
    </w:tbl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2F55C9">
      <w:pPr>
        <w:sectPr w:rsidR="002F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5C9" w:rsidRDefault="0014341A">
      <w:pPr>
        <w:spacing w:after="0"/>
        <w:ind w:left="120"/>
      </w:pPr>
      <w:bookmarkStart w:id="10" w:name="block-255723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F55C9" w:rsidRDefault="0014341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F55C9" w:rsidRDefault="002F55C9">
      <w:pPr>
        <w:spacing w:after="0"/>
        <w:ind w:left="120"/>
      </w:pP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2F55C9" w:rsidRDefault="001434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F55C9" w:rsidRDefault="002F55C9">
      <w:pPr>
        <w:sectPr w:rsidR="002F55C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4341A" w:rsidRDefault="0014341A"/>
    <w:sectPr w:rsidR="001434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887"/>
    <w:multiLevelType w:val="multilevel"/>
    <w:tmpl w:val="7486A5C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01237"/>
    <w:multiLevelType w:val="multilevel"/>
    <w:tmpl w:val="FDDEB16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B27E0"/>
    <w:multiLevelType w:val="multilevel"/>
    <w:tmpl w:val="F29AA23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C4270"/>
    <w:multiLevelType w:val="multilevel"/>
    <w:tmpl w:val="F9F4A87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EB38F8"/>
    <w:multiLevelType w:val="multilevel"/>
    <w:tmpl w:val="781086D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8A427D"/>
    <w:multiLevelType w:val="multilevel"/>
    <w:tmpl w:val="00ACFF8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CA2751"/>
    <w:multiLevelType w:val="multilevel"/>
    <w:tmpl w:val="0DBA10A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D10529"/>
    <w:multiLevelType w:val="multilevel"/>
    <w:tmpl w:val="62C0DF0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F55C9"/>
    <w:rsid w:val="0014341A"/>
    <w:rsid w:val="002F55C9"/>
    <w:rsid w:val="00C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14268</Words>
  <Characters>81330</Characters>
  <Application>Microsoft Office Word</Application>
  <DocSecurity>0</DocSecurity>
  <Lines>677</Lines>
  <Paragraphs>190</Paragraphs>
  <ScaleCrop>false</ScaleCrop>
  <Company/>
  <LinksUpToDate>false</LinksUpToDate>
  <CharactersWithSpaces>95408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2023-09-25T18:55:00Z</dcterms:created>
  <dcterms:modified xsi:type="dcterms:W3CDTF">2023-09-25T18:55:00Z</dcterms:modified>
</cp:coreProperties>
</file>