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DF" w:rsidRPr="0078482F" w:rsidRDefault="003C419C">
      <w:pPr>
        <w:pStyle w:val="1"/>
        <w:spacing w:line="317" w:lineRule="exact"/>
        <w:ind w:left="1039" w:right="907"/>
        <w:rPr>
          <w:lang w:val="ru-RU"/>
        </w:rPr>
      </w:pPr>
      <w:proofErr w:type="gramStart"/>
      <w:r>
        <w:rPr>
          <w:color w:val="2B2D2D"/>
          <w:lang w:val="ru-RU"/>
        </w:rPr>
        <w:t xml:space="preserve">Информация </w:t>
      </w:r>
      <w:r w:rsidR="00307A6D" w:rsidRPr="0078482F">
        <w:rPr>
          <w:color w:val="2B2D2D"/>
          <w:lang w:val="ru-RU"/>
        </w:rPr>
        <w:t>доступных для инвалидов значимых (приоритетных)</w:t>
      </w:r>
      <w:proofErr w:type="gramEnd"/>
    </w:p>
    <w:p w:rsidR="005137DF" w:rsidRPr="003C419C" w:rsidRDefault="00307A6D">
      <w:pPr>
        <w:spacing w:line="311" w:lineRule="exact"/>
        <w:ind w:left="1020" w:right="907"/>
        <w:jc w:val="center"/>
        <w:rPr>
          <w:sz w:val="27"/>
          <w:lang w:val="ru-RU"/>
        </w:rPr>
      </w:pPr>
      <w:r w:rsidRPr="003C419C">
        <w:rPr>
          <w:b/>
          <w:color w:val="2B2D2D"/>
          <w:w w:val="105"/>
          <w:sz w:val="28"/>
          <w:lang w:val="ru-RU"/>
        </w:rPr>
        <w:t xml:space="preserve">объектов </w:t>
      </w:r>
      <w:r w:rsidRPr="003C419C">
        <w:rPr>
          <w:color w:val="2B2D2D"/>
          <w:w w:val="105"/>
          <w:sz w:val="27"/>
          <w:lang w:val="ru-RU"/>
        </w:rPr>
        <w:t xml:space="preserve">инфраструктуры в сфере </w:t>
      </w:r>
      <w:r w:rsidR="003C419C">
        <w:rPr>
          <w:color w:val="1C1C1C"/>
          <w:w w:val="105"/>
          <w:sz w:val="27"/>
          <w:lang w:val="ru-RU"/>
        </w:rPr>
        <w:t>образования</w:t>
      </w:r>
    </w:p>
    <w:p w:rsidR="005137DF" w:rsidRPr="003C419C" w:rsidRDefault="005137DF">
      <w:pPr>
        <w:pStyle w:val="a3"/>
        <w:spacing w:before="3"/>
        <w:rPr>
          <w:sz w:val="29"/>
          <w:lang w:val="ru-RU"/>
        </w:rPr>
      </w:pPr>
    </w:p>
    <w:p w:rsidR="005137DF" w:rsidRPr="0036768F" w:rsidRDefault="00307A6D">
      <w:pPr>
        <w:pStyle w:val="1"/>
        <w:jc w:val="right"/>
        <w:rPr>
          <w:lang w:val="ru-RU"/>
        </w:rPr>
      </w:pPr>
      <w:r w:rsidRPr="0036768F">
        <w:rPr>
          <w:color w:val="2B2D2D"/>
          <w:w w:val="95"/>
          <w:lang w:val="ru-RU"/>
        </w:rPr>
        <w:t>Таблица</w:t>
      </w:r>
    </w:p>
    <w:p w:rsidR="005137DF" w:rsidRPr="0036768F" w:rsidRDefault="005137DF">
      <w:pPr>
        <w:pStyle w:val="a3"/>
        <w:rPr>
          <w:sz w:val="20"/>
          <w:lang w:val="ru-RU"/>
        </w:rPr>
      </w:pPr>
    </w:p>
    <w:p w:rsidR="005137DF" w:rsidRPr="0036768F" w:rsidRDefault="005137DF">
      <w:pPr>
        <w:pStyle w:val="a3"/>
        <w:rPr>
          <w:sz w:val="20"/>
          <w:lang w:val="ru-RU"/>
        </w:rPr>
      </w:pPr>
    </w:p>
    <w:p w:rsidR="005137DF" w:rsidRPr="0036768F" w:rsidRDefault="005137DF">
      <w:pPr>
        <w:pStyle w:val="a3"/>
        <w:spacing w:before="9"/>
        <w:rPr>
          <w:sz w:val="20"/>
          <w:lang w:val="ru-RU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1942"/>
        <w:gridCol w:w="1956"/>
        <w:gridCol w:w="1551"/>
        <w:gridCol w:w="425"/>
        <w:gridCol w:w="425"/>
        <w:gridCol w:w="389"/>
        <w:gridCol w:w="480"/>
        <w:gridCol w:w="518"/>
        <w:gridCol w:w="1633"/>
      </w:tblGrid>
      <w:tr w:rsidR="005137DF" w:rsidTr="003C419C">
        <w:trPr>
          <w:trHeight w:val="847"/>
        </w:trPr>
        <w:tc>
          <w:tcPr>
            <w:tcW w:w="1091" w:type="dxa"/>
            <w:tcBorders>
              <w:bottom w:val="nil"/>
            </w:tcBorders>
          </w:tcPr>
          <w:p w:rsidR="005137DF" w:rsidRDefault="00307A6D">
            <w:pPr>
              <w:pStyle w:val="TableParagraph"/>
              <w:spacing w:before="23"/>
              <w:ind w:left="185"/>
              <w:rPr>
                <w:sz w:val="23"/>
              </w:rPr>
            </w:pPr>
            <w:r>
              <w:rPr>
                <w:color w:val="2B2D2D"/>
                <w:w w:val="115"/>
                <w:sz w:val="23"/>
              </w:rPr>
              <w:t>№п/п</w:t>
            </w:r>
          </w:p>
        </w:tc>
        <w:tc>
          <w:tcPr>
            <w:tcW w:w="1942" w:type="dxa"/>
            <w:tcBorders>
              <w:bottom w:val="nil"/>
            </w:tcBorders>
          </w:tcPr>
          <w:p w:rsidR="005137DF" w:rsidRDefault="00307A6D">
            <w:pPr>
              <w:pStyle w:val="TableParagraph"/>
              <w:spacing w:before="4"/>
              <w:ind w:left="132" w:right="249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color w:val="2B2D2D"/>
                <w:w w:val="90"/>
                <w:sz w:val="25"/>
              </w:rPr>
              <w:t>Наименование</w:t>
            </w:r>
            <w:proofErr w:type="spellEnd"/>
          </w:p>
          <w:p w:rsidR="005137DF" w:rsidRDefault="00307A6D">
            <w:pPr>
              <w:pStyle w:val="TableParagraph"/>
              <w:spacing w:before="4"/>
              <w:ind w:left="132" w:right="246"/>
              <w:jc w:val="center"/>
              <w:rPr>
                <w:rFonts w:ascii="Arial" w:hAnsi="Arial"/>
                <w:b/>
                <w:sz w:val="23"/>
              </w:rPr>
            </w:pPr>
            <w:proofErr w:type="spellStart"/>
            <w:r>
              <w:rPr>
                <w:rFonts w:ascii="Arial" w:hAnsi="Arial"/>
                <w:b/>
                <w:color w:val="2B2D2D"/>
                <w:sz w:val="23"/>
              </w:rPr>
              <w:t>учреждения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5137DF" w:rsidRDefault="00307A6D">
            <w:pPr>
              <w:pStyle w:val="TableParagraph"/>
              <w:spacing w:before="11" w:line="228" w:lineRule="auto"/>
              <w:ind w:left="524" w:hanging="352"/>
              <w:rPr>
                <w:b/>
                <w:sz w:val="25"/>
              </w:rPr>
            </w:pPr>
            <w:proofErr w:type="spellStart"/>
            <w:r>
              <w:rPr>
                <w:b/>
                <w:color w:val="2B2D2D"/>
                <w:w w:val="85"/>
                <w:sz w:val="25"/>
              </w:rPr>
              <w:t>Наименование</w:t>
            </w:r>
            <w:proofErr w:type="spellEnd"/>
            <w:r>
              <w:rPr>
                <w:b/>
                <w:color w:val="2B2D2D"/>
                <w:w w:val="85"/>
                <w:sz w:val="25"/>
              </w:rPr>
              <w:t xml:space="preserve"> </w:t>
            </w:r>
            <w:proofErr w:type="spellStart"/>
            <w:r>
              <w:rPr>
                <w:b/>
                <w:color w:val="2B2D2D"/>
                <w:sz w:val="25"/>
              </w:rPr>
              <w:t>объекта</w:t>
            </w:r>
            <w:proofErr w:type="spellEnd"/>
          </w:p>
        </w:tc>
        <w:tc>
          <w:tcPr>
            <w:tcW w:w="1551" w:type="dxa"/>
            <w:tcBorders>
              <w:bottom w:val="nil"/>
            </w:tcBorders>
          </w:tcPr>
          <w:p w:rsidR="005137DF" w:rsidRDefault="00307A6D">
            <w:pPr>
              <w:pStyle w:val="TableParagraph"/>
              <w:spacing w:before="13" w:line="261" w:lineRule="auto"/>
              <w:ind w:left="134" w:firstLine="81"/>
              <w:rPr>
                <w:sz w:val="23"/>
              </w:rPr>
            </w:pPr>
            <w:proofErr w:type="spellStart"/>
            <w:r>
              <w:rPr>
                <w:color w:val="2B2D2D"/>
                <w:w w:val="105"/>
                <w:sz w:val="23"/>
              </w:rPr>
              <w:t>Адрес</w:t>
            </w:r>
            <w:proofErr w:type="spellEnd"/>
            <w:r>
              <w:rPr>
                <w:color w:val="2B2D2D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2B2D2D"/>
                <w:sz w:val="23"/>
              </w:rPr>
              <w:t>телефон</w:t>
            </w:r>
            <w:proofErr w:type="spellEnd"/>
          </w:p>
        </w:tc>
        <w:tc>
          <w:tcPr>
            <w:tcW w:w="2237" w:type="dxa"/>
            <w:gridSpan w:val="5"/>
            <w:tcBorders>
              <w:bottom w:val="nil"/>
            </w:tcBorders>
          </w:tcPr>
          <w:p w:rsidR="005137DF" w:rsidRDefault="00307A6D">
            <w:pPr>
              <w:pStyle w:val="TableParagraph"/>
              <w:spacing w:before="18" w:line="252" w:lineRule="auto"/>
              <w:ind w:left="138" w:right="220" w:firstLine="325"/>
              <w:rPr>
                <w:sz w:val="23"/>
              </w:rPr>
            </w:pPr>
            <w:proofErr w:type="spellStart"/>
            <w:r>
              <w:rPr>
                <w:color w:val="2B2D2D"/>
                <w:w w:val="105"/>
                <w:sz w:val="23"/>
              </w:rPr>
              <w:t>Информация</w:t>
            </w:r>
            <w:proofErr w:type="spellEnd"/>
            <w:r>
              <w:rPr>
                <w:color w:val="2B2D2D"/>
                <w:w w:val="105"/>
                <w:sz w:val="23"/>
              </w:rPr>
              <w:t xml:space="preserve"> о </w:t>
            </w:r>
            <w:proofErr w:type="spellStart"/>
            <w:r>
              <w:rPr>
                <w:color w:val="2B2D2D"/>
                <w:w w:val="105"/>
                <w:sz w:val="23"/>
              </w:rPr>
              <w:t>доступности</w:t>
            </w:r>
            <w:proofErr w:type="spellEnd"/>
            <w:r>
              <w:rPr>
                <w:color w:val="2B2D2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B2D2D"/>
                <w:w w:val="105"/>
                <w:sz w:val="23"/>
              </w:rPr>
              <w:t>объекта</w:t>
            </w:r>
            <w:proofErr w:type="spellEnd"/>
          </w:p>
        </w:tc>
        <w:tc>
          <w:tcPr>
            <w:tcW w:w="1633" w:type="dxa"/>
            <w:tcBorders>
              <w:bottom w:val="nil"/>
            </w:tcBorders>
          </w:tcPr>
          <w:p w:rsidR="005137DF" w:rsidRDefault="00307A6D">
            <w:pPr>
              <w:pStyle w:val="TableParagraph"/>
              <w:spacing w:before="27" w:line="244" w:lineRule="auto"/>
              <w:ind w:left="439" w:hanging="202"/>
              <w:rPr>
                <w:sz w:val="23"/>
              </w:rPr>
            </w:pPr>
            <w:proofErr w:type="spellStart"/>
            <w:r>
              <w:rPr>
                <w:color w:val="2B2D2D"/>
                <w:w w:val="105"/>
                <w:sz w:val="23"/>
              </w:rPr>
              <w:t>Ссылка</w:t>
            </w:r>
            <w:proofErr w:type="spellEnd"/>
            <w:r>
              <w:rPr>
                <w:color w:val="2B2D2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B2D2D"/>
                <w:w w:val="105"/>
                <w:sz w:val="23"/>
              </w:rPr>
              <w:t>на</w:t>
            </w:r>
            <w:proofErr w:type="spellEnd"/>
            <w:r>
              <w:rPr>
                <w:color w:val="2B2D2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B2D2D"/>
                <w:w w:val="105"/>
                <w:sz w:val="23"/>
              </w:rPr>
              <w:t>раздел</w:t>
            </w:r>
            <w:proofErr w:type="spellEnd"/>
          </w:p>
          <w:p w:rsidR="005137DF" w:rsidRDefault="00307A6D">
            <w:pPr>
              <w:pStyle w:val="TableParagraph"/>
              <w:spacing w:before="4" w:line="256" w:lineRule="exact"/>
              <w:ind w:left="176"/>
              <w:rPr>
                <w:sz w:val="23"/>
              </w:rPr>
            </w:pPr>
            <w:r>
              <w:rPr>
                <w:color w:val="2B2D2D"/>
                <w:sz w:val="23"/>
              </w:rPr>
              <w:t>«</w:t>
            </w:r>
            <w:proofErr w:type="spellStart"/>
            <w:r>
              <w:rPr>
                <w:color w:val="2B2D2D"/>
                <w:sz w:val="23"/>
              </w:rPr>
              <w:t>Доступная</w:t>
            </w:r>
            <w:proofErr w:type="spellEnd"/>
          </w:p>
        </w:tc>
      </w:tr>
      <w:tr w:rsidR="005137DF" w:rsidTr="003C419C">
        <w:trPr>
          <w:trHeight w:val="997"/>
        </w:trPr>
        <w:tc>
          <w:tcPr>
            <w:tcW w:w="1091" w:type="dxa"/>
            <w:tcBorders>
              <w:top w:val="nil"/>
            </w:tcBorders>
          </w:tcPr>
          <w:p w:rsidR="005137DF" w:rsidRDefault="005137DF">
            <w:pPr>
              <w:pStyle w:val="TableParagraph"/>
              <w:rPr>
                <w:sz w:val="26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5137DF" w:rsidRDefault="005137DF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5137DF" w:rsidRDefault="005137DF">
            <w:pPr>
              <w:pStyle w:val="TableParagraph"/>
              <w:rPr>
                <w:sz w:val="26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:rsidR="005137DF" w:rsidRDefault="005137DF">
            <w:pPr>
              <w:pStyle w:val="TableParagraph"/>
              <w:rPr>
                <w:sz w:val="26"/>
              </w:rPr>
            </w:pPr>
          </w:p>
        </w:tc>
        <w:tc>
          <w:tcPr>
            <w:tcW w:w="2237" w:type="dxa"/>
            <w:gridSpan w:val="5"/>
            <w:tcBorders>
              <w:top w:val="nil"/>
            </w:tcBorders>
          </w:tcPr>
          <w:p w:rsidR="005137DF" w:rsidRDefault="005137DF">
            <w:pPr>
              <w:pStyle w:val="TableParagraph"/>
              <w:rPr>
                <w:sz w:val="26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5137DF" w:rsidRDefault="00307A6D">
            <w:pPr>
              <w:pStyle w:val="TableParagraph"/>
              <w:spacing w:before="2" w:line="249" w:lineRule="auto"/>
              <w:ind w:left="163" w:right="249" w:firstLine="17"/>
              <w:jc w:val="center"/>
              <w:rPr>
                <w:sz w:val="23"/>
              </w:rPr>
            </w:pPr>
            <w:proofErr w:type="spellStart"/>
            <w:r>
              <w:rPr>
                <w:color w:val="2B2D2D"/>
                <w:w w:val="105"/>
                <w:sz w:val="23"/>
              </w:rPr>
              <w:t>среда</w:t>
            </w:r>
            <w:proofErr w:type="spellEnd"/>
            <w:r>
              <w:rPr>
                <w:color w:val="2B2D2D"/>
                <w:w w:val="105"/>
                <w:sz w:val="23"/>
              </w:rPr>
              <w:t xml:space="preserve">» </w:t>
            </w:r>
            <w:proofErr w:type="spellStart"/>
            <w:r>
              <w:rPr>
                <w:color w:val="2B2D2D"/>
                <w:w w:val="105"/>
                <w:sz w:val="23"/>
              </w:rPr>
              <w:t>на</w:t>
            </w:r>
            <w:proofErr w:type="spellEnd"/>
            <w:r>
              <w:rPr>
                <w:color w:val="2B2D2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B2D2D"/>
                <w:w w:val="105"/>
                <w:sz w:val="23"/>
              </w:rPr>
              <w:t>сайте</w:t>
            </w:r>
            <w:proofErr w:type="spellEnd"/>
            <w:r>
              <w:rPr>
                <w:color w:val="2B2D2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B2D2D"/>
                <w:sz w:val="23"/>
              </w:rPr>
              <w:t>учреждения</w:t>
            </w:r>
            <w:proofErr w:type="spellEnd"/>
          </w:p>
        </w:tc>
      </w:tr>
      <w:tr w:rsidR="005137DF" w:rsidRPr="00821F49" w:rsidTr="003C419C">
        <w:trPr>
          <w:trHeight w:val="513"/>
        </w:trPr>
        <w:tc>
          <w:tcPr>
            <w:tcW w:w="1091" w:type="dxa"/>
          </w:tcPr>
          <w:p w:rsidR="005137DF" w:rsidRPr="003C419C" w:rsidRDefault="003C419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942" w:type="dxa"/>
          </w:tcPr>
          <w:p w:rsidR="005137DF" w:rsidRPr="003C419C" w:rsidRDefault="003C419C">
            <w:pPr>
              <w:pStyle w:val="TableParagraph"/>
            </w:pPr>
            <w:r w:rsidRPr="003C419C">
              <w:rPr>
                <w:b/>
                <w:color w:val="262626"/>
                <w:lang w:val="ru-RU"/>
              </w:rPr>
              <w:t>МБОУ «Гимназия                            № 11 города Ельца»</w:t>
            </w:r>
          </w:p>
        </w:tc>
        <w:tc>
          <w:tcPr>
            <w:tcW w:w="1956" w:type="dxa"/>
          </w:tcPr>
          <w:p w:rsidR="005137DF" w:rsidRPr="003C419C" w:rsidRDefault="003C419C">
            <w:pPr>
              <w:pStyle w:val="TableParagraph"/>
              <w:rPr>
                <w:lang w:val="ru-RU"/>
              </w:rPr>
            </w:pPr>
            <w:r w:rsidRPr="003C419C">
              <w:rPr>
                <w:lang w:val="ru-RU"/>
              </w:rPr>
              <w:t>Объект сферы образования</w:t>
            </w:r>
          </w:p>
        </w:tc>
        <w:tc>
          <w:tcPr>
            <w:tcW w:w="1551" w:type="dxa"/>
          </w:tcPr>
          <w:p w:rsidR="005137DF" w:rsidRDefault="003C419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399774</w:t>
            </w:r>
          </w:p>
          <w:p w:rsidR="003C419C" w:rsidRPr="003C419C" w:rsidRDefault="003C419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Липецкая </w:t>
            </w:r>
            <w:proofErr w:type="spellStart"/>
            <w:proofErr w:type="gramStart"/>
            <w:r>
              <w:rPr>
                <w:sz w:val="26"/>
                <w:lang w:val="ru-RU"/>
              </w:rPr>
              <w:t>обл</w:t>
            </w:r>
            <w:proofErr w:type="spellEnd"/>
            <w:proofErr w:type="gramEnd"/>
            <w:r>
              <w:rPr>
                <w:sz w:val="26"/>
                <w:lang w:val="ru-RU"/>
              </w:rPr>
              <w:t>, г. Елец, ул. Радиотехническая, д.3</w:t>
            </w:r>
          </w:p>
        </w:tc>
        <w:tc>
          <w:tcPr>
            <w:tcW w:w="425" w:type="dxa"/>
          </w:tcPr>
          <w:p w:rsidR="005137DF" w:rsidRPr="003C419C" w:rsidRDefault="00307A6D">
            <w:pPr>
              <w:pStyle w:val="TableParagraph"/>
              <w:spacing w:line="369" w:lineRule="exact"/>
              <w:ind w:left="107"/>
              <w:rPr>
                <w:sz w:val="43"/>
                <w:lang w:val="ru-RU"/>
              </w:rPr>
            </w:pPr>
            <w:r w:rsidRPr="003C419C">
              <w:rPr>
                <w:color w:val="2B2D2D"/>
                <w:w w:val="91"/>
                <w:sz w:val="43"/>
                <w:lang w:val="ru-RU"/>
              </w:rPr>
              <w:t>к</w:t>
            </w:r>
          </w:p>
        </w:tc>
        <w:tc>
          <w:tcPr>
            <w:tcW w:w="425" w:type="dxa"/>
          </w:tcPr>
          <w:p w:rsidR="005137DF" w:rsidRPr="003C419C" w:rsidRDefault="00307A6D">
            <w:pPr>
              <w:pStyle w:val="TableParagraph"/>
              <w:spacing w:line="369" w:lineRule="exact"/>
              <w:ind w:left="112"/>
              <w:rPr>
                <w:sz w:val="43"/>
                <w:lang w:val="ru-RU"/>
              </w:rPr>
            </w:pPr>
            <w:r w:rsidRPr="003C419C">
              <w:rPr>
                <w:color w:val="2B2D2D"/>
                <w:w w:val="104"/>
                <w:sz w:val="43"/>
                <w:lang w:val="ru-RU"/>
              </w:rPr>
              <w:t>о</w:t>
            </w:r>
          </w:p>
        </w:tc>
        <w:tc>
          <w:tcPr>
            <w:tcW w:w="389" w:type="dxa"/>
          </w:tcPr>
          <w:p w:rsidR="005137DF" w:rsidRPr="003C419C" w:rsidRDefault="00307A6D">
            <w:pPr>
              <w:pStyle w:val="TableParagraph"/>
              <w:spacing w:line="359" w:lineRule="exact"/>
              <w:ind w:left="113"/>
              <w:rPr>
                <w:rFonts w:ascii="Arial" w:hAnsi="Arial"/>
                <w:sz w:val="37"/>
                <w:lang w:val="ru-RU"/>
              </w:rPr>
            </w:pPr>
            <w:r w:rsidRPr="003C419C">
              <w:rPr>
                <w:rFonts w:ascii="Arial" w:hAnsi="Arial"/>
                <w:color w:val="2B2D2D"/>
                <w:w w:val="104"/>
                <w:sz w:val="37"/>
                <w:lang w:val="ru-RU"/>
              </w:rPr>
              <w:t>с</w:t>
            </w:r>
          </w:p>
        </w:tc>
        <w:tc>
          <w:tcPr>
            <w:tcW w:w="480" w:type="dxa"/>
          </w:tcPr>
          <w:p w:rsidR="005137DF" w:rsidRPr="003C419C" w:rsidRDefault="003C419C">
            <w:pPr>
              <w:pStyle w:val="TableParagraph"/>
              <w:spacing w:line="360" w:lineRule="exact"/>
              <w:ind w:left="121"/>
              <w:rPr>
                <w:sz w:val="41"/>
                <w:lang w:val="ru-RU"/>
              </w:rPr>
            </w:pPr>
            <w:r>
              <w:rPr>
                <w:sz w:val="41"/>
                <w:lang w:val="ru-RU"/>
              </w:rPr>
              <w:t>г</w:t>
            </w:r>
          </w:p>
        </w:tc>
        <w:tc>
          <w:tcPr>
            <w:tcW w:w="518" w:type="dxa"/>
          </w:tcPr>
          <w:p w:rsidR="005137DF" w:rsidRPr="003C419C" w:rsidRDefault="00307A6D">
            <w:pPr>
              <w:pStyle w:val="TableParagraph"/>
              <w:spacing w:line="276" w:lineRule="exact"/>
              <w:ind w:left="123"/>
              <w:rPr>
                <w:sz w:val="29"/>
                <w:lang w:val="ru-RU"/>
              </w:rPr>
            </w:pPr>
            <w:r w:rsidRPr="003C419C">
              <w:rPr>
                <w:color w:val="2B2D2D"/>
                <w:w w:val="104"/>
                <w:sz w:val="29"/>
                <w:lang w:val="ru-RU"/>
              </w:rPr>
              <w:t>у</w:t>
            </w:r>
          </w:p>
        </w:tc>
        <w:tc>
          <w:tcPr>
            <w:tcW w:w="1633" w:type="dxa"/>
          </w:tcPr>
          <w:p w:rsidR="005137DF" w:rsidRPr="003C419C" w:rsidRDefault="00821F49">
            <w:pPr>
              <w:pStyle w:val="TableParagraph"/>
              <w:rPr>
                <w:sz w:val="26"/>
                <w:lang w:val="ru-RU"/>
              </w:rPr>
            </w:pPr>
            <w:hyperlink r:id="rId6" w:history="1">
              <w:r w:rsidR="00FD181A">
                <w:rPr>
                  <w:rStyle w:val="a8"/>
                </w:rPr>
                <w:t>http</w:t>
              </w:r>
              <w:r w:rsidR="00FD181A" w:rsidRPr="00FD181A">
                <w:rPr>
                  <w:rStyle w:val="a8"/>
                  <w:lang w:val="ru-RU"/>
                </w:rPr>
                <w:t>://</w:t>
              </w:r>
              <w:proofErr w:type="spellStart"/>
              <w:r w:rsidR="00FD181A">
                <w:rPr>
                  <w:rStyle w:val="a8"/>
                </w:rPr>
                <w:t>gimnaziya</w:t>
              </w:r>
              <w:proofErr w:type="spellEnd"/>
              <w:r w:rsidR="00FD181A" w:rsidRPr="00FD181A">
                <w:rPr>
                  <w:rStyle w:val="a8"/>
                  <w:lang w:val="ru-RU"/>
                </w:rPr>
                <w:t>11.</w:t>
              </w:r>
              <w:proofErr w:type="spellStart"/>
              <w:r w:rsidR="00FD181A">
                <w:rPr>
                  <w:rStyle w:val="a8"/>
                </w:rPr>
                <w:t>ru</w:t>
              </w:r>
              <w:proofErr w:type="spellEnd"/>
              <w:r w:rsidR="00FD181A" w:rsidRPr="00FD181A">
                <w:rPr>
                  <w:rStyle w:val="a8"/>
                  <w:lang w:val="ru-RU"/>
                </w:rPr>
                <w:t>/</w:t>
              </w:r>
              <w:r w:rsidR="00FD181A">
                <w:rPr>
                  <w:rStyle w:val="a8"/>
                </w:rPr>
                <w:t>index</w:t>
              </w:r>
              <w:r w:rsidR="00FD181A" w:rsidRPr="00FD181A">
                <w:rPr>
                  <w:rStyle w:val="a8"/>
                  <w:lang w:val="ru-RU"/>
                </w:rPr>
                <w:t>/</w:t>
              </w:r>
              <w:proofErr w:type="spellStart"/>
              <w:r w:rsidR="00FD181A">
                <w:rPr>
                  <w:rStyle w:val="a8"/>
                </w:rPr>
                <w:t>dostupnaja</w:t>
              </w:r>
              <w:proofErr w:type="spellEnd"/>
              <w:r w:rsidR="00FD181A" w:rsidRPr="00FD181A">
                <w:rPr>
                  <w:rStyle w:val="a8"/>
                  <w:lang w:val="ru-RU"/>
                </w:rPr>
                <w:t>_</w:t>
              </w:r>
              <w:proofErr w:type="spellStart"/>
              <w:r w:rsidR="00FD181A">
                <w:rPr>
                  <w:rStyle w:val="a8"/>
                </w:rPr>
                <w:t>sreda</w:t>
              </w:r>
              <w:proofErr w:type="spellEnd"/>
              <w:r w:rsidR="00FD181A" w:rsidRPr="00FD181A">
                <w:rPr>
                  <w:rStyle w:val="a8"/>
                  <w:lang w:val="ru-RU"/>
                </w:rPr>
                <w:t>/0-109</w:t>
              </w:r>
            </w:hyperlink>
          </w:p>
        </w:tc>
      </w:tr>
    </w:tbl>
    <w:p w:rsidR="005137DF" w:rsidRPr="003C419C" w:rsidRDefault="005137DF">
      <w:pPr>
        <w:rPr>
          <w:sz w:val="26"/>
          <w:lang w:val="ru-RU"/>
        </w:rPr>
        <w:sectPr w:rsidR="005137DF" w:rsidRPr="003C419C">
          <w:pgSz w:w="12110" w:h="16840"/>
          <w:pgMar w:top="1420" w:right="460" w:bottom="280" w:left="660" w:header="720" w:footer="720" w:gutter="0"/>
          <w:cols w:space="720"/>
        </w:sectPr>
      </w:pPr>
    </w:p>
    <w:p w:rsidR="00FD181A" w:rsidRDefault="00FD181A" w:rsidP="003C419C">
      <w:pPr>
        <w:tabs>
          <w:tab w:val="left" w:pos="1274"/>
          <w:tab w:val="left" w:pos="1584"/>
        </w:tabs>
        <w:spacing w:before="78" w:line="214" w:lineRule="exact"/>
        <w:rPr>
          <w:color w:val="262626"/>
          <w:w w:val="110"/>
          <w:sz w:val="24"/>
          <w:lang w:val="ru-RU"/>
        </w:rPr>
      </w:pPr>
    </w:p>
    <w:p w:rsidR="005137DF" w:rsidRDefault="00307A6D" w:rsidP="003C419C">
      <w:pPr>
        <w:spacing w:before="90"/>
        <w:ind w:left="142" w:right="-235" w:hanging="142"/>
        <w:rPr>
          <w:b/>
          <w:color w:val="262626"/>
          <w:sz w:val="28"/>
          <w:szCs w:val="28"/>
          <w:lang w:val="ru-RU"/>
        </w:rPr>
      </w:pPr>
      <w:r w:rsidRPr="003C419C">
        <w:rPr>
          <w:b/>
          <w:color w:val="262626"/>
          <w:sz w:val="28"/>
          <w:szCs w:val="28"/>
          <w:lang w:val="ru-RU"/>
        </w:rPr>
        <w:t xml:space="preserve">Информация: о доступности </w:t>
      </w:r>
      <w:r w:rsidR="003C419C" w:rsidRPr="003C419C">
        <w:rPr>
          <w:b/>
          <w:w w:val="105"/>
          <w:sz w:val="28"/>
          <w:szCs w:val="28"/>
          <w:lang w:val="ru-RU"/>
        </w:rPr>
        <w:t xml:space="preserve">объектов </w:t>
      </w:r>
      <w:r w:rsidR="003C419C" w:rsidRPr="003C419C">
        <w:rPr>
          <w:b/>
          <w:sz w:val="28"/>
          <w:szCs w:val="28"/>
          <w:lang w:val="ru-RU"/>
        </w:rPr>
        <w:t>и услуг для</w:t>
      </w:r>
      <w:r w:rsidR="003C419C" w:rsidRPr="003C419C">
        <w:rPr>
          <w:rFonts w:ascii="Arial" w:hAnsi="Arial"/>
          <w:b/>
          <w:i/>
          <w:sz w:val="28"/>
          <w:szCs w:val="28"/>
          <w:lang w:val="ru-RU"/>
        </w:rPr>
        <w:t xml:space="preserve"> </w:t>
      </w:r>
      <w:r w:rsidR="003C419C" w:rsidRPr="003C419C">
        <w:rPr>
          <w:b/>
          <w:sz w:val="28"/>
          <w:szCs w:val="28"/>
          <w:lang w:val="ru-RU"/>
        </w:rPr>
        <w:t xml:space="preserve">инвалидов </w:t>
      </w:r>
      <w:r w:rsidR="00AA5992" w:rsidRPr="003C419C">
        <w:rPr>
          <w:b/>
          <w:color w:val="262626"/>
          <w:sz w:val="28"/>
          <w:szCs w:val="28"/>
          <w:lang w:val="ru-RU"/>
        </w:rPr>
        <w:t xml:space="preserve">МБОУ «Гимназия </w:t>
      </w:r>
      <w:r w:rsidR="003C419C">
        <w:rPr>
          <w:b/>
          <w:color w:val="262626"/>
          <w:sz w:val="28"/>
          <w:szCs w:val="28"/>
          <w:lang w:val="ru-RU"/>
        </w:rPr>
        <w:t xml:space="preserve">                           </w:t>
      </w:r>
      <w:r w:rsidR="00AA5992" w:rsidRPr="003C419C">
        <w:rPr>
          <w:b/>
          <w:color w:val="262626"/>
          <w:sz w:val="28"/>
          <w:szCs w:val="28"/>
          <w:lang w:val="ru-RU"/>
        </w:rPr>
        <w:t>№ 11 города Ельца»</w:t>
      </w:r>
      <w:r w:rsidR="003C419C">
        <w:rPr>
          <w:b/>
          <w:color w:val="262626"/>
          <w:sz w:val="28"/>
          <w:szCs w:val="28"/>
          <w:lang w:val="ru-RU"/>
        </w:rPr>
        <w:t xml:space="preserve"> Липецкой области</w:t>
      </w:r>
    </w:p>
    <w:p w:rsidR="0036768F" w:rsidRPr="00954D35" w:rsidRDefault="0036768F" w:rsidP="0036768F">
      <w:pPr>
        <w:rPr>
          <w:lang w:val="ru-RU"/>
        </w:rPr>
      </w:pPr>
    </w:p>
    <w:tbl>
      <w:tblPr>
        <w:tblStyle w:val="a7"/>
        <w:tblW w:w="11288" w:type="dxa"/>
        <w:tblLook w:val="04A0" w:firstRow="1" w:lastRow="0" w:firstColumn="1" w:lastColumn="0" w:noHBand="0" w:noVBand="1"/>
      </w:tblPr>
      <w:tblGrid>
        <w:gridCol w:w="655"/>
        <w:gridCol w:w="3085"/>
        <w:gridCol w:w="4302"/>
        <w:gridCol w:w="3246"/>
      </w:tblGrid>
      <w:tr w:rsidR="0036768F" w:rsidRPr="0036768F" w:rsidTr="001E0222">
        <w:tc>
          <w:tcPr>
            <w:tcW w:w="675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</w:rPr>
            </w:pPr>
            <w:r w:rsidRPr="0036768F">
              <w:rPr>
                <w:color w:val="262626"/>
                <w:w w:val="103"/>
                <w:sz w:val="24"/>
                <w:szCs w:val="24"/>
              </w:rPr>
              <w:t>№</w:t>
            </w:r>
          </w:p>
          <w:p w:rsidR="0036768F" w:rsidRPr="0036768F" w:rsidRDefault="0036768F" w:rsidP="0036768F">
            <w:pPr>
              <w:rPr>
                <w:sz w:val="24"/>
                <w:szCs w:val="24"/>
              </w:rPr>
            </w:pPr>
            <w:r w:rsidRPr="0036768F">
              <w:rPr>
                <w:color w:val="262626"/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color w:val="262626"/>
                <w:sz w:val="24"/>
                <w:szCs w:val="24"/>
                <w:lang w:val="ru-RU"/>
              </w:rPr>
              <w:t>Мероприятия по обеспечению доступности объектов и услуг для</w:t>
            </w:r>
            <w:r w:rsidRPr="0036768F">
              <w:rPr>
                <w:i/>
                <w:color w:val="262626"/>
                <w:sz w:val="24"/>
                <w:szCs w:val="24"/>
                <w:lang w:val="ru-RU"/>
              </w:rPr>
              <w:t xml:space="preserve"> </w:t>
            </w:r>
            <w:r w:rsidRPr="0036768F">
              <w:rPr>
                <w:color w:val="262626"/>
                <w:sz w:val="24"/>
                <w:szCs w:val="24"/>
                <w:lang w:val="ru-RU"/>
              </w:rPr>
              <w:t>инвалидов инвалиды, передвигающиеся на кресло-колясках, инвалиды с поражением опорн</w:t>
            </w:r>
            <w:proofErr w:type="gramStart"/>
            <w:r w:rsidRPr="0036768F">
              <w:rPr>
                <w:color w:val="262626"/>
                <w:sz w:val="24"/>
                <w:szCs w:val="24"/>
                <w:lang w:val="ru-RU"/>
              </w:rPr>
              <w:t>о-</w:t>
            </w:r>
            <w:proofErr w:type="gramEnd"/>
            <w:r w:rsidRPr="0036768F">
              <w:rPr>
                <w:color w:val="262626"/>
                <w:sz w:val="24"/>
                <w:szCs w:val="24"/>
                <w:lang w:val="ru-RU"/>
              </w:rPr>
              <w:t xml:space="preserve"> двигательного аппарата, инвалидов с нарушением зрения, слуха)</w:t>
            </w:r>
          </w:p>
        </w:tc>
        <w:tc>
          <w:tcPr>
            <w:tcW w:w="4677" w:type="dxa"/>
          </w:tcPr>
          <w:p w:rsidR="0036768F" w:rsidRPr="0036768F" w:rsidRDefault="0036768F" w:rsidP="0036768F">
            <w:pPr>
              <w:pStyle w:val="TableParagraph"/>
              <w:rPr>
                <w:color w:val="262626"/>
                <w:sz w:val="24"/>
                <w:szCs w:val="24"/>
                <w:lang w:val="ru-RU"/>
              </w:rPr>
            </w:pPr>
            <w:r w:rsidRPr="0036768F">
              <w:rPr>
                <w:color w:val="262626"/>
                <w:sz w:val="24"/>
                <w:szCs w:val="24"/>
                <w:lang w:val="ru-RU"/>
              </w:rPr>
              <w:t>Перечисление выполненных мероприятий для инвалидов различных категорий:</w:t>
            </w:r>
          </w:p>
          <w:p w:rsidR="0036768F" w:rsidRPr="0036768F" w:rsidRDefault="0036768F" w:rsidP="0036768F">
            <w:pPr>
              <w:pStyle w:val="TableParagraph"/>
              <w:rPr>
                <w:color w:val="262626"/>
                <w:sz w:val="24"/>
                <w:szCs w:val="24"/>
                <w:lang w:val="ru-RU"/>
              </w:rPr>
            </w:pPr>
            <w:r w:rsidRPr="0036768F">
              <w:rPr>
                <w:sz w:val="24"/>
                <w:szCs w:val="24"/>
                <w:lang w:val="ru-RU" w:eastAsia="ar-SA"/>
              </w:rPr>
              <w:t>при входе в объект имеется вывеска с названием организации, графиком работы организации, планом здания, выполнено рельефно-точечным шрифтом Брайля и на контрастном фоне;</w:t>
            </w:r>
            <w:r w:rsidRPr="0036768F">
              <w:rPr>
                <w:color w:val="262626"/>
                <w:sz w:val="24"/>
                <w:szCs w:val="24"/>
                <w:lang w:val="ru-RU"/>
              </w:rPr>
              <w:t xml:space="preserve"> </w:t>
            </w:r>
          </w:p>
          <w:p w:rsidR="0036768F" w:rsidRPr="0036768F" w:rsidRDefault="0036768F" w:rsidP="0036768F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  <w:r w:rsidRPr="0036768F">
              <w:rPr>
                <w:rFonts w:eastAsia="Calibri"/>
                <w:sz w:val="24"/>
                <w:szCs w:val="24"/>
                <w:lang w:val="ru-RU"/>
              </w:rPr>
              <w:t>зона «Вход в здание» оборудована пандусом, установлена кнопка вызова для инвалидов;</w:t>
            </w: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 w:eastAsia="ar-SA"/>
              </w:rPr>
            </w:pPr>
            <w:r w:rsidRPr="0036768F">
              <w:rPr>
                <w:sz w:val="24"/>
                <w:szCs w:val="24"/>
                <w:lang w:val="ru-RU" w:eastAsia="ar-SA"/>
              </w:rPr>
              <w:t>В МБОУ «Гимназия № 11 г. Ельца» приказом директора назначены работники, на которых возложено оказание инвалидам помощи при предоставлении им услуг</w:t>
            </w:r>
          </w:p>
          <w:p w:rsidR="0036768F" w:rsidRPr="0036768F" w:rsidRDefault="001E0222" w:rsidP="0036768F">
            <w:pPr>
              <w:pStyle w:val="TableParagrap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(</w:t>
            </w:r>
            <w:r w:rsidR="0036768F" w:rsidRPr="0036768F">
              <w:rPr>
                <w:sz w:val="24"/>
                <w:szCs w:val="24"/>
                <w:lang w:val="ru-RU" w:eastAsia="ar-SA"/>
              </w:rPr>
              <w:t>встреча у входа в здание, сопровождение инвалида по территории объекта работником организации);</w:t>
            </w:r>
          </w:p>
          <w:p w:rsidR="0036768F" w:rsidRPr="0036768F" w:rsidRDefault="0036768F" w:rsidP="0036768F">
            <w:pPr>
              <w:pStyle w:val="TableParagraph"/>
              <w:rPr>
                <w:color w:val="262626"/>
                <w:sz w:val="24"/>
                <w:szCs w:val="24"/>
                <w:lang w:val="ru-RU"/>
              </w:rPr>
            </w:pPr>
            <w:r w:rsidRPr="0036768F">
              <w:rPr>
                <w:sz w:val="24"/>
                <w:szCs w:val="24"/>
                <w:lang w:val="ru-RU" w:eastAsia="ar-SA"/>
              </w:rPr>
              <w:t>проведено инструктирование сотрудников для работы с инвалидами, по вопросам, связанным с обеспечением доступности для них объектов и услуг МБОУ «Гимназия № 11 г. Ельца»;</w:t>
            </w:r>
          </w:p>
          <w:p w:rsidR="0036768F" w:rsidRPr="0036768F" w:rsidRDefault="0036768F" w:rsidP="0036768F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  <w:r w:rsidRPr="0036768F">
              <w:rPr>
                <w:rFonts w:eastAsia="Calibri"/>
                <w:sz w:val="24"/>
                <w:szCs w:val="24"/>
                <w:lang w:val="ru-RU"/>
              </w:rPr>
              <w:t>предусмотрена адаптация официального сайта МБОУ «Гимназия № 11 г. Ельца» для лиц с нарушением зрения (слабовидящих).</w:t>
            </w:r>
          </w:p>
          <w:p w:rsidR="0036768F" w:rsidRPr="0036768F" w:rsidRDefault="0036768F" w:rsidP="0036768F">
            <w:pPr>
              <w:pStyle w:val="TableParagraph"/>
              <w:rPr>
                <w:color w:val="262626"/>
                <w:sz w:val="24"/>
                <w:szCs w:val="24"/>
                <w:lang w:val="ru-RU"/>
              </w:rPr>
            </w:pPr>
          </w:p>
        </w:tc>
        <w:tc>
          <w:tcPr>
            <w:tcW w:w="2675" w:type="dxa"/>
          </w:tcPr>
          <w:p w:rsidR="0036768F" w:rsidRDefault="0036768F" w:rsidP="0036768F">
            <w:pPr>
              <w:pStyle w:val="TableParagraph"/>
              <w:rPr>
                <w:color w:val="262626"/>
                <w:sz w:val="24"/>
                <w:szCs w:val="24"/>
                <w:lang w:val="ru-RU"/>
              </w:rPr>
            </w:pPr>
            <w:r w:rsidRPr="0036768F">
              <w:rPr>
                <w:color w:val="262626"/>
                <w:sz w:val="24"/>
                <w:szCs w:val="24"/>
                <w:lang w:val="ru-RU"/>
              </w:rPr>
              <w:t>Фото</w:t>
            </w:r>
          </w:p>
          <w:p w:rsidR="001E0222" w:rsidRDefault="001E0222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noProof/>
                <w:color w:val="262626"/>
                <w:sz w:val="24"/>
                <w:szCs w:val="24"/>
                <w:lang w:val="ru-RU" w:eastAsia="ru-RU"/>
              </w:rPr>
              <w:drawing>
                <wp:inline distT="0" distB="0" distL="0" distR="0" wp14:anchorId="39A34007" wp14:editId="46DC2FBF">
                  <wp:extent cx="1480298" cy="1971923"/>
                  <wp:effectExtent l="0" t="0" r="5715" b="9525"/>
                  <wp:docPr id="3" name="Рисунок 3" descr="C:\Users\РР\Desktop\18-08-2020_14-05-28\IMG_1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Р\Desktop\18-08-2020_14-05-28\IMG_1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059" cy="197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222" w:rsidRDefault="001E0222" w:rsidP="0036768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E0222" w:rsidRDefault="001E0222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8209F1D" wp14:editId="6684BE26">
                  <wp:extent cx="1968797" cy="1477184"/>
                  <wp:effectExtent l="0" t="1905" r="0" b="0"/>
                  <wp:docPr id="6" name="Рисунок 6" descr="C:\Users\РР\Desktop\18-08-2020_14-05-28\IMG_1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Р\Desktop\18-08-2020_14-05-28\IMG_1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8797" cy="1477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222" w:rsidRDefault="001E0222" w:rsidP="0036768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E0222" w:rsidRDefault="001E0222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D7FB4DD" wp14:editId="774A3BD4">
                  <wp:extent cx="1526651" cy="1184596"/>
                  <wp:effectExtent l="0" t="0" r="0" b="0"/>
                  <wp:docPr id="7" name="Рисунок 7" descr="C:\Users\РР\Desktop\18-08-2020_14-05-28\IMG_1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Р\Desktop\18-08-2020_14-05-28\IMG_1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717" cy="1184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222" w:rsidRDefault="001E0222" w:rsidP="0036768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E0222" w:rsidRDefault="001E0222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5E62109" wp14:editId="188E3B33">
                  <wp:extent cx="1526651" cy="1145443"/>
                  <wp:effectExtent l="0" t="0" r="0" b="0"/>
                  <wp:docPr id="8" name="Рисунок 8" descr="C:\Users\РР\Desktop\18-08-2020_14-05-28\IMG_1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Р\Desktop\18-08-2020_14-05-28\IMG_1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256" cy="1145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222" w:rsidRDefault="001E0222" w:rsidP="0036768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E0222" w:rsidRDefault="001E0222" w:rsidP="0036768F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381E0C8" wp14:editId="4899168C">
                  <wp:extent cx="2015782" cy="1512437"/>
                  <wp:effectExtent l="4127" t="0" r="7938" b="7937"/>
                  <wp:docPr id="9" name="Рисунок 9" descr="C:\Users\РР\Desktop\18-08-2020_14-05-28\IMG_1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РР\Desktop\18-08-2020_14-05-28\IMG_1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15781" cy="151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D35" w:rsidRPr="00954D35" w:rsidRDefault="00954D35" w:rsidP="0036768F">
            <w:pPr>
              <w:pStyle w:val="TableParagraph"/>
              <w:rPr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5"/>
                <w:szCs w:val="25"/>
                <w:lang w:val="ru-RU" w:eastAsia="ru-RU"/>
              </w:rPr>
              <w:lastRenderedPageBreak/>
              <w:drawing>
                <wp:inline distT="0" distB="0" distL="0" distR="0" wp14:anchorId="3402D40C" wp14:editId="6B8DAC5E">
                  <wp:extent cx="1916264" cy="1685677"/>
                  <wp:effectExtent l="0" t="0" r="8255" b="0"/>
                  <wp:docPr id="1" name="Рисунок 1" descr="C:\Users\direktor\Desktop\паспорт доступности 2020\IMG_1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ktor\Desktop\паспорт доступности 2020\IMG_17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333" cy="1685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222" w:rsidRPr="0036768F" w:rsidRDefault="001E0222" w:rsidP="0036768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6768F" w:rsidRPr="0036768F" w:rsidTr="001E0222">
        <w:tc>
          <w:tcPr>
            <w:tcW w:w="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color w:val="262626"/>
                <w:sz w:val="24"/>
                <w:szCs w:val="24"/>
                <w:lang w:val="ru-RU"/>
              </w:rPr>
              <w:t>Обеспечено выделение на автостоянке не менее 10% мест для парковки автомобилей инвалидами</w:t>
            </w:r>
          </w:p>
          <w:p w:rsidR="0036768F" w:rsidRPr="0036768F" w:rsidRDefault="0036768F" w:rsidP="0036768F">
            <w:pPr>
              <w:pStyle w:val="TableParagraph"/>
              <w:rPr>
                <w:color w:val="262626"/>
                <w:sz w:val="24"/>
                <w:szCs w:val="24"/>
                <w:lang w:val="ru-RU"/>
              </w:rPr>
            </w:pP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color w:val="262626"/>
                <w:sz w:val="24"/>
                <w:szCs w:val="24"/>
                <w:lang w:val="ru-RU"/>
              </w:rPr>
              <w:t>Указать номер телефона специалиста, который может встретить на стоянке автотранспорта или ближайшей остановке и оказать помощь в сопровождении до объекта</w:t>
            </w:r>
          </w:p>
        </w:tc>
        <w:tc>
          <w:tcPr>
            <w:tcW w:w="4677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sz w:val="24"/>
                <w:szCs w:val="24"/>
                <w:lang w:val="ru-RU"/>
              </w:rPr>
              <w:t>Да</w:t>
            </w: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sz w:val="24"/>
                <w:szCs w:val="24"/>
                <w:lang w:val="ru-RU"/>
              </w:rPr>
              <w:t>8(47467) 27149 Пахомова Надежда Дмитриевна</w:t>
            </w: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</w:tr>
      <w:tr w:rsidR="0036768F" w:rsidRPr="0036768F" w:rsidTr="001E0222">
        <w:tc>
          <w:tcPr>
            <w:tcW w:w="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color w:val="262626"/>
                <w:sz w:val="24"/>
                <w:szCs w:val="24"/>
                <w:lang w:val="ru-RU"/>
              </w:rPr>
              <w:t>Обеспечена возможность самостоятельного передвижения: по территории объекта (при наличии территор</w:t>
            </w:r>
            <w:proofErr w:type="gramStart"/>
            <w:r w:rsidRPr="0036768F">
              <w:rPr>
                <w:color w:val="262626"/>
                <w:sz w:val="24"/>
                <w:szCs w:val="24"/>
                <w:lang w:val="ru-RU"/>
              </w:rPr>
              <w:t>ии у о</w:t>
            </w:r>
            <w:proofErr w:type="gramEnd"/>
            <w:r w:rsidRPr="0036768F">
              <w:rPr>
                <w:color w:val="262626"/>
                <w:sz w:val="24"/>
                <w:szCs w:val="24"/>
                <w:lang w:val="ru-RU"/>
              </w:rPr>
              <w:t>бъекта)</w:t>
            </w:r>
          </w:p>
        </w:tc>
        <w:tc>
          <w:tcPr>
            <w:tcW w:w="4677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2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</w:tr>
      <w:tr w:rsidR="001E0222" w:rsidRPr="0036768F" w:rsidTr="001E0222">
        <w:tc>
          <w:tcPr>
            <w:tcW w:w="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color w:val="262626"/>
                <w:sz w:val="24"/>
                <w:szCs w:val="24"/>
                <w:lang w:val="ru-RU"/>
              </w:rPr>
              <w:t>Обеспечено устройство входных групп с учетом потребностей инвалидов различных категорий (К</w:t>
            </w:r>
            <w:proofErr w:type="gramStart"/>
            <w:r w:rsidRPr="0036768F">
              <w:rPr>
                <w:color w:val="262626"/>
                <w:sz w:val="24"/>
                <w:szCs w:val="24"/>
                <w:lang w:val="ru-RU"/>
              </w:rPr>
              <w:t>,О</w:t>
            </w:r>
            <w:proofErr w:type="gramEnd"/>
            <w:r w:rsidRPr="0036768F">
              <w:rPr>
                <w:color w:val="262626"/>
                <w:sz w:val="24"/>
                <w:szCs w:val="24"/>
                <w:lang w:val="ru-RU"/>
              </w:rPr>
              <w:t>,С,Г,У)</w:t>
            </w:r>
          </w:p>
        </w:tc>
        <w:tc>
          <w:tcPr>
            <w:tcW w:w="4677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</w:tr>
      <w:tr w:rsidR="001E0222" w:rsidRPr="00954D35" w:rsidTr="001E0222">
        <w:tc>
          <w:tcPr>
            <w:tcW w:w="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color w:val="262626"/>
                <w:sz w:val="24"/>
                <w:szCs w:val="24"/>
                <w:lang w:val="ru-RU"/>
              </w:rPr>
              <w:t>Обеспечена доступность для инвалидов мест предоставления услуг</w:t>
            </w:r>
          </w:p>
        </w:tc>
        <w:tc>
          <w:tcPr>
            <w:tcW w:w="4677" w:type="dxa"/>
          </w:tcPr>
          <w:p w:rsidR="0036768F" w:rsidRPr="0036768F" w:rsidRDefault="00954D35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2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</w:tr>
      <w:tr w:rsidR="001E0222" w:rsidRPr="00954D35" w:rsidTr="001E0222">
        <w:tc>
          <w:tcPr>
            <w:tcW w:w="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color w:val="262626"/>
                <w:sz w:val="24"/>
                <w:szCs w:val="24"/>
                <w:lang w:val="ru-RU"/>
              </w:rPr>
              <w:t>Обеспечено устройство санитарных узлов с учетом потребностей инвалидов (К</w:t>
            </w:r>
            <w:proofErr w:type="gramStart"/>
            <w:r w:rsidRPr="0036768F">
              <w:rPr>
                <w:color w:val="262626"/>
                <w:sz w:val="24"/>
                <w:szCs w:val="24"/>
                <w:lang w:val="ru-RU"/>
              </w:rPr>
              <w:t>,О</w:t>
            </w:r>
            <w:proofErr w:type="gramEnd"/>
            <w:r w:rsidRPr="0036768F">
              <w:rPr>
                <w:color w:val="262626"/>
                <w:sz w:val="24"/>
                <w:szCs w:val="24"/>
                <w:lang w:val="ru-RU"/>
              </w:rPr>
              <w:t>,С,Г,У)</w:t>
            </w:r>
          </w:p>
        </w:tc>
        <w:tc>
          <w:tcPr>
            <w:tcW w:w="4677" w:type="dxa"/>
          </w:tcPr>
          <w:p w:rsidR="0036768F" w:rsidRPr="0036768F" w:rsidRDefault="00821F49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2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</w:tr>
      <w:tr w:rsidR="001E0222" w:rsidRPr="00954D35" w:rsidTr="001E0222">
        <w:tc>
          <w:tcPr>
            <w:tcW w:w="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36768F">
              <w:rPr>
                <w:color w:val="262626"/>
                <w:sz w:val="24"/>
                <w:szCs w:val="24"/>
                <w:lang w:val="ru-RU"/>
              </w:rPr>
              <w:t>Обеспечена возможность самостоятельного передвижения инвалидов по объекту (наличие</w:t>
            </w:r>
            <w:proofErr w:type="gramEnd"/>
          </w:p>
          <w:p w:rsidR="0036768F" w:rsidRPr="0036768F" w:rsidRDefault="00954D35" w:rsidP="00954D3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262626"/>
                <w:sz w:val="24"/>
                <w:szCs w:val="24"/>
                <w:lang w:val="ru-RU"/>
              </w:rPr>
              <w:t>пору</w:t>
            </w:r>
            <w:r w:rsidR="0036768F" w:rsidRPr="0036768F">
              <w:rPr>
                <w:color w:val="262626"/>
                <w:sz w:val="24"/>
                <w:szCs w:val="24"/>
                <w:lang w:val="ru-RU"/>
              </w:rPr>
              <w:t>чней, лифтов, подъемников,</w:t>
            </w:r>
            <w:r w:rsidR="0036768F" w:rsidRPr="0036768F">
              <w:rPr>
                <w:color w:val="23232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768F" w:rsidRPr="0036768F">
              <w:rPr>
                <w:color w:val="232323"/>
                <w:sz w:val="24"/>
                <w:szCs w:val="24"/>
                <w:lang w:val="ru-RU"/>
              </w:rPr>
              <w:t>ступенькоходов</w:t>
            </w:r>
            <w:proofErr w:type="spellEnd"/>
            <w:r w:rsidR="0036768F" w:rsidRPr="0036768F">
              <w:rPr>
                <w:color w:val="232323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4677" w:type="dxa"/>
          </w:tcPr>
          <w:p w:rsidR="0036768F" w:rsidRPr="0036768F" w:rsidRDefault="00954D35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</w:tr>
      <w:tr w:rsidR="001E0222" w:rsidRPr="0036768F" w:rsidTr="001E0222">
        <w:tc>
          <w:tcPr>
            <w:tcW w:w="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color w:val="232323"/>
                <w:w w:val="95"/>
                <w:sz w:val="24"/>
                <w:szCs w:val="24"/>
                <w:lang w:val="ru-RU"/>
              </w:rPr>
              <w:t xml:space="preserve">Обеспечено дублирование звуковой и </w:t>
            </w:r>
            <w:r w:rsidRPr="0036768F">
              <w:rPr>
                <w:color w:val="232323"/>
                <w:sz w:val="24"/>
                <w:szCs w:val="24"/>
                <w:lang w:val="ru-RU"/>
              </w:rPr>
              <w:t>зрительной информации, вт. ч. с использованием шрифта Брайля</w:t>
            </w:r>
          </w:p>
        </w:tc>
        <w:tc>
          <w:tcPr>
            <w:tcW w:w="4677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2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</w:tr>
      <w:tr w:rsidR="001E0222" w:rsidRPr="0036768F" w:rsidTr="001E0222">
        <w:tc>
          <w:tcPr>
            <w:tcW w:w="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color w:val="232323"/>
                <w:sz w:val="24"/>
                <w:szCs w:val="24"/>
                <w:lang w:val="ru-RU"/>
              </w:rPr>
              <w:t xml:space="preserve">Обеспечено размещение оборудования и </w:t>
            </w:r>
            <w:r w:rsidRPr="0036768F">
              <w:rPr>
                <w:color w:val="232323"/>
                <w:w w:val="95"/>
                <w:sz w:val="24"/>
                <w:szCs w:val="24"/>
                <w:lang w:val="ru-RU"/>
              </w:rPr>
              <w:t xml:space="preserve">носителей информации с учетом потребностей </w:t>
            </w:r>
            <w:r w:rsidRPr="0036768F">
              <w:rPr>
                <w:color w:val="232323"/>
                <w:sz w:val="24"/>
                <w:szCs w:val="24"/>
                <w:lang w:val="ru-RU"/>
              </w:rPr>
              <w:t>инвалидов</w:t>
            </w:r>
          </w:p>
        </w:tc>
        <w:tc>
          <w:tcPr>
            <w:tcW w:w="4677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2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</w:tr>
      <w:tr w:rsidR="001E0222" w:rsidRPr="0036768F" w:rsidTr="001E0222">
        <w:tc>
          <w:tcPr>
            <w:tcW w:w="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6768F" w:rsidRPr="0036768F" w:rsidRDefault="0036768F" w:rsidP="0036768F">
            <w:pPr>
              <w:pStyle w:val="TableParagraph"/>
              <w:rPr>
                <w:color w:val="232323"/>
                <w:w w:val="95"/>
                <w:sz w:val="24"/>
                <w:szCs w:val="24"/>
                <w:lang w:val="ru-RU"/>
              </w:rPr>
            </w:pPr>
            <w:r w:rsidRPr="0036768F">
              <w:rPr>
                <w:color w:val="232323"/>
                <w:w w:val="95"/>
                <w:sz w:val="24"/>
                <w:szCs w:val="24"/>
                <w:lang w:val="ru-RU"/>
              </w:rPr>
              <w:t xml:space="preserve">Проведено </w:t>
            </w:r>
            <w:r w:rsidRPr="0036768F">
              <w:rPr>
                <w:color w:val="232323"/>
                <w:w w:val="95"/>
                <w:sz w:val="24"/>
                <w:szCs w:val="24"/>
                <w:lang w:val="ru-RU"/>
              </w:rPr>
              <w:lastRenderedPageBreak/>
              <w:t>инструктирование/</w:t>
            </w: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color w:val="232323"/>
                <w:w w:val="95"/>
                <w:sz w:val="24"/>
                <w:szCs w:val="24"/>
                <w:lang w:val="ru-RU"/>
              </w:rPr>
              <w:t xml:space="preserve">обучение сотрудников об условиях предоставления </w:t>
            </w:r>
            <w:r w:rsidRPr="0036768F">
              <w:rPr>
                <w:color w:val="232323"/>
                <w:sz w:val="24"/>
                <w:szCs w:val="24"/>
                <w:lang w:val="ru-RU"/>
              </w:rPr>
              <w:t>услуг инвалидам</w:t>
            </w:r>
          </w:p>
        </w:tc>
        <w:tc>
          <w:tcPr>
            <w:tcW w:w="4677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2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</w:tr>
      <w:tr w:rsidR="001E0222" w:rsidRPr="0036768F" w:rsidTr="001E0222">
        <w:tc>
          <w:tcPr>
            <w:tcW w:w="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color w:val="232323"/>
                <w:sz w:val="24"/>
                <w:szCs w:val="24"/>
                <w:lang w:val="ru-RU"/>
              </w:rPr>
              <w:t>Обеспечено сопровождение инвалидов по зрению и с нарушениями опорн</w:t>
            </w:r>
            <w:proofErr w:type="gramStart"/>
            <w:r w:rsidRPr="0036768F">
              <w:rPr>
                <w:color w:val="232323"/>
                <w:sz w:val="24"/>
                <w:szCs w:val="24"/>
                <w:lang w:val="ru-RU"/>
              </w:rPr>
              <w:t>о-</w:t>
            </w:r>
            <w:proofErr w:type="gramEnd"/>
            <w:r w:rsidRPr="0036768F">
              <w:rPr>
                <w:color w:val="232323"/>
                <w:sz w:val="24"/>
                <w:szCs w:val="24"/>
                <w:lang w:val="ru-RU"/>
              </w:rPr>
              <w:t xml:space="preserve"> </w:t>
            </w:r>
            <w:r w:rsidRPr="0036768F">
              <w:rPr>
                <w:color w:val="232323"/>
                <w:w w:val="95"/>
                <w:sz w:val="24"/>
                <w:szCs w:val="24"/>
                <w:lang w:val="ru-RU"/>
              </w:rPr>
              <w:t xml:space="preserve">двигательного аппарата по территории объекта </w:t>
            </w:r>
            <w:r w:rsidRPr="0036768F">
              <w:rPr>
                <w:color w:val="232323"/>
                <w:sz w:val="24"/>
                <w:szCs w:val="24"/>
                <w:lang w:val="ru-RU"/>
              </w:rPr>
              <w:t>и оказание помощи в предоставлении услуг</w:t>
            </w:r>
          </w:p>
          <w:p w:rsidR="0036768F" w:rsidRDefault="0036768F" w:rsidP="0036768F">
            <w:pPr>
              <w:pStyle w:val="TableParagraph"/>
              <w:rPr>
                <w:color w:val="232323"/>
                <w:sz w:val="24"/>
                <w:szCs w:val="24"/>
                <w:lang w:val="ru-RU"/>
              </w:rPr>
            </w:pP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color w:val="232323"/>
                <w:sz w:val="24"/>
                <w:szCs w:val="24"/>
                <w:lang w:val="ru-RU"/>
              </w:rPr>
              <w:t xml:space="preserve">Указать номер телефона специалиста, </w:t>
            </w:r>
            <w:r w:rsidRPr="0036768F">
              <w:rPr>
                <w:color w:val="232323"/>
                <w:w w:val="95"/>
                <w:sz w:val="24"/>
                <w:szCs w:val="24"/>
                <w:lang w:val="ru-RU"/>
              </w:rPr>
              <w:t xml:space="preserve">оказывающего услуги по сопровождению </w:t>
            </w:r>
            <w:r w:rsidRPr="0036768F">
              <w:rPr>
                <w:color w:val="232323"/>
                <w:sz w:val="24"/>
                <w:szCs w:val="24"/>
                <w:lang w:val="ru-RU"/>
              </w:rPr>
              <w:t>инвалидов</w:t>
            </w:r>
          </w:p>
        </w:tc>
        <w:tc>
          <w:tcPr>
            <w:tcW w:w="4677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sz w:val="24"/>
                <w:szCs w:val="24"/>
                <w:lang w:val="ru-RU"/>
              </w:rPr>
              <w:t>Да</w:t>
            </w: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sz w:val="24"/>
                <w:szCs w:val="24"/>
                <w:lang w:val="ru-RU"/>
              </w:rPr>
              <w:t xml:space="preserve">8(47467) 27149 </w:t>
            </w: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sz w:val="24"/>
                <w:szCs w:val="24"/>
                <w:lang w:val="ru-RU"/>
              </w:rPr>
              <w:t>Пахомова Надежда Дмитриевна</w:t>
            </w:r>
          </w:p>
        </w:tc>
        <w:tc>
          <w:tcPr>
            <w:tcW w:w="2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</w:tr>
      <w:tr w:rsidR="001E0222" w:rsidRPr="0036768F" w:rsidTr="001E0222">
        <w:tc>
          <w:tcPr>
            <w:tcW w:w="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color w:val="232323"/>
                <w:sz w:val="24"/>
                <w:szCs w:val="24"/>
                <w:lang w:val="ru-RU"/>
              </w:rPr>
              <w:t>Обеспечена возможность предоставления услуг</w:t>
            </w:r>
            <w:r w:rsidRPr="0036768F">
              <w:rPr>
                <w:color w:val="232323"/>
                <w:spacing w:val="-43"/>
                <w:sz w:val="24"/>
                <w:szCs w:val="24"/>
                <w:lang w:val="ru-RU"/>
              </w:rPr>
              <w:t xml:space="preserve"> </w:t>
            </w:r>
            <w:r w:rsidRPr="0036768F">
              <w:rPr>
                <w:color w:val="232323"/>
                <w:sz w:val="24"/>
                <w:szCs w:val="24"/>
                <w:lang w:val="ru-RU"/>
              </w:rPr>
              <w:t>инвалидам</w:t>
            </w:r>
            <w:r w:rsidRPr="0036768F">
              <w:rPr>
                <w:color w:val="232323"/>
                <w:spacing w:val="-34"/>
                <w:sz w:val="24"/>
                <w:szCs w:val="24"/>
                <w:lang w:val="ru-RU"/>
              </w:rPr>
              <w:t xml:space="preserve"> </w:t>
            </w:r>
            <w:r w:rsidRPr="0036768F">
              <w:rPr>
                <w:color w:val="232323"/>
                <w:sz w:val="24"/>
                <w:szCs w:val="24"/>
                <w:lang w:val="ru-RU"/>
              </w:rPr>
              <w:t>по</w:t>
            </w:r>
            <w:r w:rsidRPr="0036768F">
              <w:rPr>
                <w:color w:val="232323"/>
                <w:spacing w:val="-43"/>
                <w:sz w:val="24"/>
                <w:szCs w:val="24"/>
                <w:lang w:val="ru-RU"/>
              </w:rPr>
              <w:t xml:space="preserve"> </w:t>
            </w:r>
            <w:r w:rsidRPr="0036768F">
              <w:rPr>
                <w:color w:val="232323"/>
                <w:sz w:val="24"/>
                <w:szCs w:val="24"/>
                <w:lang w:val="ru-RU"/>
              </w:rPr>
              <w:t>слуху</w:t>
            </w:r>
            <w:r w:rsidRPr="0036768F">
              <w:rPr>
                <w:color w:val="232323"/>
                <w:spacing w:val="-40"/>
                <w:sz w:val="24"/>
                <w:szCs w:val="24"/>
                <w:lang w:val="ru-RU"/>
              </w:rPr>
              <w:t xml:space="preserve"> </w:t>
            </w:r>
            <w:r w:rsidRPr="0036768F">
              <w:rPr>
                <w:color w:val="232323"/>
                <w:sz w:val="24"/>
                <w:szCs w:val="24"/>
                <w:lang w:val="ru-RU"/>
              </w:rPr>
              <w:t>с</w:t>
            </w:r>
            <w:r w:rsidRPr="0036768F">
              <w:rPr>
                <w:color w:val="232323"/>
                <w:spacing w:val="-44"/>
                <w:sz w:val="24"/>
                <w:szCs w:val="24"/>
                <w:lang w:val="ru-RU"/>
              </w:rPr>
              <w:t xml:space="preserve"> </w:t>
            </w:r>
            <w:r w:rsidRPr="0036768F">
              <w:rPr>
                <w:color w:val="232323"/>
                <w:sz w:val="24"/>
                <w:szCs w:val="24"/>
                <w:lang w:val="ru-RU"/>
              </w:rPr>
              <w:t>использованием русского жестового</w:t>
            </w:r>
            <w:r w:rsidRPr="0036768F">
              <w:rPr>
                <w:color w:val="232323"/>
                <w:spacing w:val="8"/>
                <w:sz w:val="24"/>
                <w:szCs w:val="24"/>
                <w:lang w:val="ru-RU"/>
              </w:rPr>
              <w:t xml:space="preserve"> </w:t>
            </w:r>
            <w:r w:rsidRPr="0036768F">
              <w:rPr>
                <w:color w:val="232323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4677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</w:tr>
      <w:tr w:rsidR="001E0222" w:rsidRPr="00821F49" w:rsidTr="001E0222">
        <w:tc>
          <w:tcPr>
            <w:tcW w:w="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color w:val="232323"/>
                <w:sz w:val="24"/>
                <w:szCs w:val="24"/>
                <w:lang w:val="ru-RU"/>
              </w:rPr>
              <w:t>Дополнительная информация о доступности на объекте</w:t>
            </w:r>
          </w:p>
        </w:tc>
        <w:tc>
          <w:tcPr>
            <w:tcW w:w="4677" w:type="dxa"/>
          </w:tcPr>
          <w:p w:rsidR="00821F49" w:rsidRPr="0036768F" w:rsidRDefault="00821F49" w:rsidP="00821F4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sz w:val="24"/>
                <w:szCs w:val="24"/>
                <w:lang w:val="ru-RU"/>
              </w:rPr>
              <w:t>Модернизировать зону «Помещения культурно-массового обслуживания», а именно: предусмотреть не менее 5% кресел с вмонтированными системами индивидуального прослушивания;</w:t>
            </w:r>
          </w:p>
        </w:tc>
        <w:tc>
          <w:tcPr>
            <w:tcW w:w="2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</w:tr>
      <w:tr w:rsidR="001E0222" w:rsidRPr="00821F49" w:rsidTr="001E0222">
        <w:tc>
          <w:tcPr>
            <w:tcW w:w="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color w:val="232323"/>
                <w:sz w:val="24"/>
                <w:szCs w:val="24"/>
                <w:lang w:val="ru-RU"/>
              </w:rPr>
              <w:t>Итоговая информация о доступности объекта</w:t>
            </w:r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color w:val="232323"/>
                <w:sz w:val="24"/>
                <w:szCs w:val="24"/>
                <w:lang w:val="ru-RU"/>
              </w:rPr>
              <w:t>для инвалидов категорий</w:t>
            </w:r>
            <w:proofErr w:type="gramStart"/>
            <w:r w:rsidRPr="0036768F">
              <w:rPr>
                <w:color w:val="232323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36768F">
              <w:rPr>
                <w:color w:val="232323"/>
                <w:sz w:val="24"/>
                <w:szCs w:val="24"/>
                <w:lang w:val="ru-RU"/>
              </w:rPr>
              <w:t>, О, С, Г, У</w:t>
            </w:r>
          </w:p>
        </w:tc>
        <w:tc>
          <w:tcPr>
            <w:tcW w:w="4677" w:type="dxa"/>
          </w:tcPr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sz w:val="24"/>
                <w:szCs w:val="24"/>
                <w:lang w:val="ru-RU"/>
              </w:rPr>
              <w:t xml:space="preserve">размещена на </w:t>
            </w:r>
            <w:r w:rsidR="00821F49">
              <w:rPr>
                <w:sz w:val="24"/>
                <w:szCs w:val="24"/>
                <w:lang w:val="ru-RU"/>
              </w:rPr>
              <w:t>официальном сайте гимназии</w:t>
            </w:r>
            <w:bookmarkStart w:id="0" w:name="_GoBack"/>
            <w:bookmarkEnd w:id="0"/>
          </w:p>
          <w:p w:rsidR="0036768F" w:rsidRPr="0036768F" w:rsidRDefault="0036768F" w:rsidP="003676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68F">
              <w:rPr>
                <w:sz w:val="24"/>
                <w:szCs w:val="24"/>
                <w:lang w:val="ru-RU"/>
              </w:rPr>
              <w:tab/>
            </w:r>
            <w:r w:rsidRPr="0036768F">
              <w:rPr>
                <w:sz w:val="24"/>
                <w:szCs w:val="24"/>
                <w:lang w:val="ru-RU"/>
              </w:rPr>
              <w:tab/>
            </w:r>
            <w:r w:rsidRPr="0036768F">
              <w:rPr>
                <w:sz w:val="24"/>
                <w:szCs w:val="24"/>
                <w:lang w:val="ru-RU"/>
              </w:rPr>
              <w:tab/>
            </w:r>
            <w:r w:rsidRPr="0036768F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675" w:type="dxa"/>
          </w:tcPr>
          <w:p w:rsidR="0036768F" w:rsidRPr="0036768F" w:rsidRDefault="0036768F" w:rsidP="0036768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36768F" w:rsidRPr="00490A8F" w:rsidRDefault="0036768F" w:rsidP="0036768F">
      <w:pPr>
        <w:rPr>
          <w:lang w:val="ru-RU"/>
        </w:rPr>
      </w:pPr>
    </w:p>
    <w:p w:rsidR="005137DF" w:rsidRPr="003C419C" w:rsidRDefault="003843BA">
      <w:pPr>
        <w:pStyle w:val="a3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64135</wp:posOffset>
                </wp:positionH>
                <wp:positionV relativeFrom="page">
                  <wp:posOffset>1061720</wp:posOffset>
                </wp:positionV>
                <wp:extent cx="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05pt,83.6pt" to="5.05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+tFgIAADwEAAAOAAAAZHJzL2Uyb0RvYy54bWysU8GO2yAQvVfqPyDuie2s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" strokeweight=".33919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76200</wp:posOffset>
                </wp:positionH>
                <wp:positionV relativeFrom="page">
                  <wp:posOffset>4247515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pt,334.45pt" to="6pt,3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JIFgIAADs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" strokeweight=".25442mm">
                <w10:wrap anchorx="page" anchory="page"/>
              </v:line>
            </w:pict>
          </mc:Fallback>
        </mc:AlternateContent>
      </w:r>
    </w:p>
    <w:p w:rsidR="005137DF" w:rsidRPr="003C419C" w:rsidRDefault="005137DF">
      <w:pPr>
        <w:pStyle w:val="a3"/>
        <w:rPr>
          <w:sz w:val="20"/>
          <w:lang w:val="ru-RU"/>
        </w:rPr>
      </w:pPr>
    </w:p>
    <w:p w:rsidR="005137DF" w:rsidRPr="003C419C" w:rsidRDefault="005137DF">
      <w:pPr>
        <w:pStyle w:val="a3"/>
        <w:rPr>
          <w:sz w:val="20"/>
          <w:lang w:val="ru-RU"/>
        </w:rPr>
      </w:pPr>
    </w:p>
    <w:p w:rsidR="005137DF" w:rsidRPr="003C419C" w:rsidRDefault="005137DF">
      <w:pPr>
        <w:pStyle w:val="a3"/>
        <w:rPr>
          <w:sz w:val="20"/>
          <w:lang w:val="ru-RU"/>
        </w:rPr>
      </w:pPr>
    </w:p>
    <w:p w:rsidR="005137DF" w:rsidRPr="003C419C" w:rsidRDefault="005137DF">
      <w:pPr>
        <w:pStyle w:val="a3"/>
        <w:rPr>
          <w:sz w:val="20"/>
          <w:lang w:val="ru-RU"/>
        </w:rPr>
      </w:pPr>
    </w:p>
    <w:p w:rsidR="005137DF" w:rsidRPr="003C419C" w:rsidRDefault="005137DF">
      <w:pPr>
        <w:pStyle w:val="a3"/>
        <w:spacing w:before="3"/>
        <w:rPr>
          <w:sz w:val="16"/>
          <w:lang w:val="ru-RU"/>
        </w:rPr>
      </w:pPr>
    </w:p>
    <w:p w:rsidR="00307A6D" w:rsidRPr="0078482F" w:rsidRDefault="00307A6D">
      <w:pPr>
        <w:rPr>
          <w:lang w:val="ru-RU"/>
        </w:rPr>
      </w:pPr>
    </w:p>
    <w:sectPr w:rsidR="00307A6D" w:rsidRPr="0078482F" w:rsidSect="00FD181A">
      <w:pgSz w:w="12110" w:h="16840"/>
      <w:pgMar w:top="284" w:right="459" w:bottom="284" w:left="6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DF"/>
    <w:rsid w:val="00001454"/>
    <w:rsid w:val="001E0222"/>
    <w:rsid w:val="00307A6D"/>
    <w:rsid w:val="0036768F"/>
    <w:rsid w:val="003843BA"/>
    <w:rsid w:val="003972D3"/>
    <w:rsid w:val="003C419C"/>
    <w:rsid w:val="00495818"/>
    <w:rsid w:val="005137DF"/>
    <w:rsid w:val="0061716A"/>
    <w:rsid w:val="0066486B"/>
    <w:rsid w:val="0078482F"/>
    <w:rsid w:val="00821F49"/>
    <w:rsid w:val="009324F0"/>
    <w:rsid w:val="00954D35"/>
    <w:rsid w:val="00AA5992"/>
    <w:rsid w:val="00AB40FF"/>
    <w:rsid w:val="00D23046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right="431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48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82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C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FD18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right="431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48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82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C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FD1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imnaziya11.ru/index/dostupnaja_sreda/0-109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53C8-9519-423C-AA62-E19A0537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2025-02-25T12:22:00Z</dcterms:created>
  <dcterms:modified xsi:type="dcterms:W3CDTF">2025-02-25T12:22:00Z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Canon </vt:lpwstr>
  </property>
  <property fmtid="{D5CDD505-2E9C-101B-9397-08002B2CF9AE}" pid="4" name="LastSaved">
    <vt:filetime>2020-08-12T00:00:00Z</vt:filetime>
  </property>
</Properties>
</file>