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21" w:rsidRDefault="00F93621" w:rsidP="00F93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 географии</w:t>
      </w:r>
    </w:p>
    <w:p w:rsidR="00F93621" w:rsidRPr="000E0055" w:rsidRDefault="00F93621" w:rsidP="00F93621">
      <w:pPr>
        <w:rPr>
          <w:rFonts w:ascii="Times New Roman" w:hAnsi="Times New Roman" w:cs="Times New Roman"/>
          <w:b/>
          <w:sz w:val="28"/>
          <w:szCs w:val="28"/>
        </w:rPr>
      </w:pP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2.1.</w:t>
      </w:r>
      <w:r w:rsidRPr="00E11D98">
        <w:rPr>
          <w:rFonts w:ascii="Times New Roman" w:hAnsi="Times New Roman" w:cs="Times New Roman"/>
          <w:sz w:val="24"/>
          <w:szCs w:val="24"/>
        </w:rPr>
        <w:tab/>
        <w:t>Доска классная/Рельсовая система с классной и интерактивной доской (программное обеспечение, проектор, крепления в комплекте)/интерактивной панелью (программное обеспечение в комплекте)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2.2.</w:t>
      </w:r>
      <w:r w:rsidRPr="00E11D98">
        <w:rPr>
          <w:rFonts w:ascii="Times New Roman" w:hAnsi="Times New Roman" w:cs="Times New Roman"/>
          <w:sz w:val="24"/>
          <w:szCs w:val="24"/>
        </w:rPr>
        <w:tab/>
        <w:t>Стол с ящиками для хранения/тумбой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2.3.</w:t>
      </w:r>
      <w:r w:rsidRPr="00E11D98">
        <w:rPr>
          <w:rFonts w:ascii="Times New Roman" w:hAnsi="Times New Roman" w:cs="Times New Roman"/>
          <w:sz w:val="24"/>
          <w:szCs w:val="24"/>
        </w:rPr>
        <w:tab/>
        <w:t>Кресло офисное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2.4.</w:t>
      </w:r>
      <w:r w:rsidRPr="00E11D98">
        <w:rPr>
          <w:rFonts w:ascii="Times New Roman" w:hAnsi="Times New Roman" w:cs="Times New Roman"/>
          <w:sz w:val="24"/>
          <w:szCs w:val="24"/>
        </w:rPr>
        <w:tab/>
        <w:t>Шкаф для хранения учебных пособий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2.5.</w:t>
      </w:r>
      <w:r w:rsidRPr="00E11D98">
        <w:rPr>
          <w:rFonts w:ascii="Times New Roman" w:hAnsi="Times New Roman" w:cs="Times New Roman"/>
          <w:sz w:val="24"/>
          <w:szCs w:val="24"/>
        </w:rPr>
        <w:tab/>
        <w:t>Доска пробковая/Доска магнитно-маркерная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2.6.</w:t>
      </w:r>
      <w:r w:rsidRPr="00E11D98">
        <w:rPr>
          <w:rFonts w:ascii="Times New Roman" w:hAnsi="Times New Roman" w:cs="Times New Roman"/>
          <w:sz w:val="24"/>
          <w:szCs w:val="24"/>
        </w:rPr>
        <w:tab/>
        <w:t>Система (устройство) для затемнения окон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2.7.</w:t>
      </w:r>
      <w:r w:rsidRPr="00E11D98">
        <w:rPr>
          <w:rFonts w:ascii="Times New Roman" w:hAnsi="Times New Roman" w:cs="Times New Roman"/>
          <w:sz w:val="24"/>
          <w:szCs w:val="24"/>
        </w:rPr>
        <w:tab/>
        <w:t>Сетевой фильтр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2.8.</w:t>
      </w:r>
      <w:r w:rsidRPr="00E11D98">
        <w:rPr>
          <w:rFonts w:ascii="Times New Roman" w:hAnsi="Times New Roman" w:cs="Times New Roman"/>
          <w:sz w:val="24"/>
          <w:szCs w:val="24"/>
        </w:rPr>
        <w:tab/>
        <w:t>Документ-камера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2.9.</w:t>
      </w:r>
      <w:r w:rsidRPr="00E11D98">
        <w:rPr>
          <w:rFonts w:ascii="Times New Roman" w:hAnsi="Times New Roman" w:cs="Times New Roman"/>
          <w:sz w:val="24"/>
          <w:szCs w:val="24"/>
        </w:rPr>
        <w:tab/>
        <w:t>Многофункциональное устройство/принтер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2.10.</w:t>
      </w:r>
      <w:r w:rsidRPr="00E11D98">
        <w:rPr>
          <w:rFonts w:ascii="Times New Roman" w:hAnsi="Times New Roman" w:cs="Times New Roman"/>
          <w:sz w:val="24"/>
          <w:szCs w:val="24"/>
        </w:rPr>
        <w:tab/>
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2.11.</w:t>
      </w:r>
      <w:r w:rsidRPr="00E11D98">
        <w:rPr>
          <w:rFonts w:ascii="Times New Roman" w:hAnsi="Times New Roman" w:cs="Times New Roman"/>
          <w:sz w:val="24"/>
          <w:szCs w:val="24"/>
        </w:rPr>
        <w:tab/>
        <w:t>Персональный компьютер с периферией/ноутбук (лицензионное программное обеспечение, образовательный контент и система защиты от вредоносной информации, программное обеспечение для цифровой лаборатории, с возможностью онлайн-опроса)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Электронные средства обучения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2.12.</w:t>
      </w:r>
      <w:r w:rsidRPr="00E11D98">
        <w:rPr>
          <w:rFonts w:ascii="Times New Roman" w:hAnsi="Times New Roman" w:cs="Times New Roman"/>
          <w:sz w:val="24"/>
          <w:szCs w:val="24"/>
        </w:rPr>
        <w:tab/>
        <w:t>Электронные средства обучения/Интерактивные пособия/Онлайн-курсы (по предметной области)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2.13.</w:t>
      </w:r>
      <w:r w:rsidRPr="00E11D98">
        <w:rPr>
          <w:rFonts w:ascii="Times New Roman" w:hAnsi="Times New Roman" w:cs="Times New Roman"/>
          <w:sz w:val="24"/>
          <w:szCs w:val="24"/>
        </w:rPr>
        <w:tab/>
        <w:t>Комплект учебных видеофильмов (по предметной области)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Демонстрационные учебно-наглядные пособия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2.14.</w:t>
      </w:r>
      <w:r w:rsidRPr="00E11D98">
        <w:rPr>
          <w:rFonts w:ascii="Times New Roman" w:hAnsi="Times New Roman" w:cs="Times New Roman"/>
          <w:sz w:val="24"/>
          <w:szCs w:val="24"/>
        </w:rPr>
        <w:tab/>
        <w:t>Словари, справочники, энциклопедия (по предметной области)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Специализированная мебель и системы хранения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2.15.</w:t>
      </w:r>
      <w:r w:rsidRPr="00E11D98">
        <w:rPr>
          <w:rFonts w:ascii="Times New Roman" w:hAnsi="Times New Roman" w:cs="Times New Roman"/>
          <w:sz w:val="24"/>
          <w:szCs w:val="24"/>
        </w:rPr>
        <w:tab/>
        <w:t>Стол ученический, регулируемый по высоте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lastRenderedPageBreak/>
        <w:t>2.16.</w:t>
      </w:r>
      <w:r w:rsidRPr="00E11D98">
        <w:rPr>
          <w:rFonts w:ascii="Times New Roman" w:hAnsi="Times New Roman" w:cs="Times New Roman"/>
          <w:sz w:val="24"/>
          <w:szCs w:val="24"/>
        </w:rPr>
        <w:tab/>
        <w:t>Стул ученический, регулируемый по высоте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2.17.</w:t>
      </w:r>
      <w:r w:rsidRPr="00E11D98">
        <w:rPr>
          <w:rFonts w:ascii="Times New Roman" w:hAnsi="Times New Roman" w:cs="Times New Roman"/>
          <w:sz w:val="24"/>
          <w:szCs w:val="24"/>
        </w:rPr>
        <w:tab/>
        <w:t>Тумба для таблиц под доску/Шкаф для хранения таблиц и плакатов/Система хранения и демонстрации таблиц и плакатов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Демонстрационные учебно-наглядные пособия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Дополнительное вариативное оборудование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2.18.</w:t>
      </w:r>
      <w:r w:rsidRPr="00E11D98">
        <w:rPr>
          <w:rFonts w:ascii="Times New Roman" w:hAnsi="Times New Roman" w:cs="Times New Roman"/>
          <w:sz w:val="24"/>
          <w:szCs w:val="24"/>
        </w:rPr>
        <w:tab/>
        <w:t>Комплект демонстрационных учебных таблиц (по предметной области)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Технические средства</w:t>
      </w:r>
    </w:p>
    <w:p w:rsid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E11D98">
        <w:rPr>
          <w:rFonts w:ascii="Times New Roman" w:hAnsi="Times New Roman" w:cs="Times New Roman"/>
          <w:sz w:val="24"/>
          <w:szCs w:val="24"/>
        </w:rPr>
        <w:t>Дополнительное вариативное оборудование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2.11.1.</w:t>
      </w:r>
      <w:r w:rsidRPr="00F93621">
        <w:rPr>
          <w:rFonts w:ascii="Times New Roman" w:hAnsi="Times New Roman" w:cs="Times New Roman"/>
          <w:sz w:val="24"/>
          <w:szCs w:val="24"/>
        </w:rPr>
        <w:tab/>
        <w:t>Планшетный компьютер (лицензионное программное обеспечение, образовательный контент, система защиты от вредоносной информации)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Демонстрационное оборудование и приборы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2.11.2.</w:t>
      </w:r>
      <w:r w:rsidRPr="00F93621">
        <w:rPr>
          <w:rFonts w:ascii="Times New Roman" w:hAnsi="Times New Roman" w:cs="Times New Roman"/>
          <w:sz w:val="24"/>
          <w:szCs w:val="24"/>
        </w:rPr>
        <w:tab/>
        <w:t>Комплект инструментов и приборов топографических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2.11.3.</w:t>
      </w:r>
      <w:r w:rsidRPr="00F93621">
        <w:rPr>
          <w:rFonts w:ascii="Times New Roman" w:hAnsi="Times New Roman" w:cs="Times New Roman"/>
          <w:sz w:val="24"/>
          <w:szCs w:val="24"/>
        </w:rPr>
        <w:tab/>
        <w:t>Школьная метеостанция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2.11.4.</w:t>
      </w:r>
      <w:r w:rsidRPr="00F93621">
        <w:rPr>
          <w:rFonts w:ascii="Times New Roman" w:hAnsi="Times New Roman" w:cs="Times New Roman"/>
          <w:sz w:val="24"/>
          <w:szCs w:val="24"/>
        </w:rPr>
        <w:tab/>
        <w:t>Барометр-анероид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2.11.5.</w:t>
      </w:r>
      <w:r w:rsidRPr="00F93621">
        <w:rPr>
          <w:rFonts w:ascii="Times New Roman" w:hAnsi="Times New Roman" w:cs="Times New Roman"/>
          <w:sz w:val="24"/>
          <w:szCs w:val="24"/>
        </w:rPr>
        <w:tab/>
        <w:t>Курвиметр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2.11.6.</w:t>
      </w:r>
      <w:r w:rsidRPr="00F93621">
        <w:rPr>
          <w:rFonts w:ascii="Times New Roman" w:hAnsi="Times New Roman" w:cs="Times New Roman"/>
          <w:sz w:val="24"/>
          <w:szCs w:val="24"/>
        </w:rPr>
        <w:tab/>
        <w:t>Гигрометр (психрометр)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2.11.7.</w:t>
      </w:r>
      <w:r w:rsidRPr="00F93621">
        <w:rPr>
          <w:rFonts w:ascii="Times New Roman" w:hAnsi="Times New Roman" w:cs="Times New Roman"/>
          <w:sz w:val="24"/>
          <w:szCs w:val="24"/>
        </w:rPr>
        <w:tab/>
        <w:t>Комплект цифрового оборудования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Лабораторное оборудование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2.11.8.</w:t>
      </w:r>
      <w:r w:rsidRPr="00F93621">
        <w:rPr>
          <w:rFonts w:ascii="Times New Roman" w:hAnsi="Times New Roman" w:cs="Times New Roman"/>
          <w:sz w:val="24"/>
          <w:szCs w:val="24"/>
        </w:rPr>
        <w:tab/>
        <w:t>Компас ученический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2.11.9.</w:t>
      </w:r>
      <w:r w:rsidRPr="00F93621">
        <w:rPr>
          <w:rFonts w:ascii="Times New Roman" w:hAnsi="Times New Roman" w:cs="Times New Roman"/>
          <w:sz w:val="24"/>
          <w:szCs w:val="24"/>
        </w:rPr>
        <w:tab/>
        <w:t>Рулетка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2.11.10.</w:t>
      </w:r>
      <w:r w:rsidRPr="00F93621">
        <w:rPr>
          <w:rFonts w:ascii="Times New Roman" w:hAnsi="Times New Roman" w:cs="Times New Roman"/>
          <w:sz w:val="24"/>
          <w:szCs w:val="24"/>
        </w:rPr>
        <w:tab/>
        <w:t>Комплект для проведения исследований окружающей среды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Натуральные объекты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2.11.11.</w:t>
      </w:r>
      <w:r w:rsidRPr="00F93621">
        <w:rPr>
          <w:rFonts w:ascii="Times New Roman" w:hAnsi="Times New Roman" w:cs="Times New Roman"/>
          <w:sz w:val="24"/>
          <w:szCs w:val="24"/>
        </w:rPr>
        <w:tab/>
        <w:t>Коллекция минералов и горных пород, полезных ископаемых и почв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Модели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2.11.12.</w:t>
      </w:r>
      <w:r w:rsidRPr="00F93621">
        <w:rPr>
          <w:rFonts w:ascii="Times New Roman" w:hAnsi="Times New Roman" w:cs="Times New Roman"/>
          <w:sz w:val="24"/>
          <w:szCs w:val="24"/>
        </w:rPr>
        <w:tab/>
        <w:t>Глобус Земли физический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2.11.13.</w:t>
      </w:r>
      <w:r w:rsidRPr="00F93621">
        <w:rPr>
          <w:rFonts w:ascii="Times New Roman" w:hAnsi="Times New Roman" w:cs="Times New Roman"/>
          <w:sz w:val="24"/>
          <w:szCs w:val="24"/>
        </w:rPr>
        <w:tab/>
        <w:t>Глобус Земли политический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2.11.14.</w:t>
      </w:r>
      <w:r w:rsidRPr="00F93621">
        <w:rPr>
          <w:rFonts w:ascii="Times New Roman" w:hAnsi="Times New Roman" w:cs="Times New Roman"/>
          <w:sz w:val="24"/>
          <w:szCs w:val="24"/>
        </w:rPr>
        <w:tab/>
        <w:t>Интерактивный глобус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2.11.15.</w:t>
      </w:r>
      <w:r w:rsidRPr="00F93621">
        <w:rPr>
          <w:rFonts w:ascii="Times New Roman" w:hAnsi="Times New Roman" w:cs="Times New Roman"/>
          <w:sz w:val="24"/>
          <w:szCs w:val="24"/>
        </w:rPr>
        <w:tab/>
        <w:t>Теллурий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lastRenderedPageBreak/>
        <w:t>2.11.16.</w:t>
      </w:r>
      <w:r w:rsidRPr="00F93621">
        <w:rPr>
          <w:rFonts w:ascii="Times New Roman" w:hAnsi="Times New Roman" w:cs="Times New Roman"/>
          <w:sz w:val="24"/>
          <w:szCs w:val="24"/>
        </w:rPr>
        <w:tab/>
        <w:t>Модель строения земных складок и эволюции рельефа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2.11.17.</w:t>
      </w:r>
      <w:r w:rsidRPr="00F93621">
        <w:rPr>
          <w:rFonts w:ascii="Times New Roman" w:hAnsi="Times New Roman" w:cs="Times New Roman"/>
          <w:sz w:val="24"/>
          <w:szCs w:val="24"/>
        </w:rPr>
        <w:tab/>
        <w:t>Модель движения океанических плит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2.11.18.</w:t>
      </w:r>
      <w:r w:rsidRPr="00F93621">
        <w:rPr>
          <w:rFonts w:ascii="Times New Roman" w:hAnsi="Times New Roman" w:cs="Times New Roman"/>
          <w:sz w:val="24"/>
          <w:szCs w:val="24"/>
        </w:rPr>
        <w:tab/>
        <w:t>Модель вулкана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2.11.19.</w:t>
      </w:r>
      <w:r w:rsidRPr="00F93621">
        <w:rPr>
          <w:rFonts w:ascii="Times New Roman" w:hAnsi="Times New Roman" w:cs="Times New Roman"/>
          <w:sz w:val="24"/>
          <w:szCs w:val="24"/>
        </w:rPr>
        <w:tab/>
        <w:t>Модель внутреннего строения Земли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2.11.20.</w:t>
      </w:r>
      <w:r w:rsidRPr="00F93621">
        <w:rPr>
          <w:rFonts w:ascii="Times New Roman" w:hAnsi="Times New Roman" w:cs="Times New Roman"/>
          <w:sz w:val="24"/>
          <w:szCs w:val="24"/>
        </w:rPr>
        <w:tab/>
        <w:t>Модель-аппликация природных зон Земли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Демонстрационные учебно-наглядные пособия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Основное оборудование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2.11.21.</w:t>
      </w:r>
      <w:r w:rsidRPr="00F93621">
        <w:rPr>
          <w:rFonts w:ascii="Times New Roman" w:hAnsi="Times New Roman" w:cs="Times New Roman"/>
          <w:sz w:val="24"/>
          <w:szCs w:val="24"/>
        </w:rPr>
        <w:tab/>
        <w:t>Комплект портретов для оформления кабинета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2.11.22.</w:t>
      </w:r>
      <w:r w:rsidRPr="00F93621">
        <w:rPr>
          <w:rFonts w:ascii="Times New Roman" w:hAnsi="Times New Roman" w:cs="Times New Roman"/>
          <w:sz w:val="24"/>
          <w:szCs w:val="24"/>
        </w:rPr>
        <w:tab/>
        <w:t>Раздаточные учебные материалы по географии</w:t>
      </w:r>
    </w:p>
    <w:p w:rsidR="00F93621" w:rsidRPr="00F93621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Дополнительное вариативное оборудование</w:t>
      </w:r>
    </w:p>
    <w:p w:rsidR="00F93621" w:rsidRPr="00E11D98" w:rsidRDefault="00F93621" w:rsidP="00F93621">
      <w:pPr>
        <w:rPr>
          <w:rFonts w:ascii="Times New Roman" w:hAnsi="Times New Roman" w:cs="Times New Roman"/>
          <w:sz w:val="24"/>
          <w:szCs w:val="24"/>
        </w:rPr>
      </w:pPr>
      <w:r w:rsidRPr="00F93621">
        <w:rPr>
          <w:rFonts w:ascii="Times New Roman" w:hAnsi="Times New Roman" w:cs="Times New Roman"/>
          <w:sz w:val="24"/>
          <w:szCs w:val="24"/>
        </w:rPr>
        <w:t>2.11.23.</w:t>
      </w:r>
      <w:r w:rsidRPr="00F93621">
        <w:rPr>
          <w:rFonts w:ascii="Times New Roman" w:hAnsi="Times New Roman" w:cs="Times New Roman"/>
          <w:sz w:val="24"/>
          <w:szCs w:val="24"/>
        </w:rPr>
        <w:tab/>
        <w:t>Карты настенные</w:t>
      </w:r>
      <w:bookmarkStart w:id="0" w:name="_GoBack"/>
      <w:bookmarkEnd w:id="0"/>
    </w:p>
    <w:p w:rsidR="000E0055" w:rsidRPr="000E0055" w:rsidRDefault="000E0055">
      <w:pPr>
        <w:rPr>
          <w:rFonts w:ascii="Times New Roman" w:hAnsi="Times New Roman" w:cs="Times New Roman"/>
          <w:b/>
          <w:sz w:val="28"/>
          <w:szCs w:val="28"/>
        </w:rPr>
      </w:pPr>
    </w:p>
    <w:p w:rsidR="000E0055" w:rsidRDefault="000E0055"/>
    <w:sectPr w:rsidR="000E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55"/>
    <w:rsid w:val="000E0055"/>
    <w:rsid w:val="001F34F9"/>
    <w:rsid w:val="00F9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AFA5"/>
  <w15:chartTrackingRefBased/>
  <w15:docId w15:val="{42EDC6D7-A485-463C-BDD2-57630E7C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2024-06-02T13:04:00Z</dcterms:created>
  <dcterms:modified xsi:type="dcterms:W3CDTF">2024-06-02T13:04:00Z</dcterms:modified>
</cp:coreProperties>
</file>