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3E" w:rsidRDefault="00544C3E" w:rsidP="009274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4C3E">
        <w:rPr>
          <w:rFonts w:ascii="Times New Roman" w:hAnsi="Times New Roman" w:cs="Times New Roman"/>
          <w:sz w:val="28"/>
          <w:szCs w:val="28"/>
        </w:rPr>
        <w:t xml:space="preserve">Рекомендации для родителей: «Агрессивный </w:t>
      </w:r>
      <w:proofErr w:type="gramStart"/>
      <w:r w:rsidRPr="00544C3E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544C3E">
        <w:rPr>
          <w:rFonts w:ascii="Times New Roman" w:hAnsi="Times New Roman" w:cs="Times New Roman"/>
          <w:sz w:val="28"/>
          <w:szCs w:val="28"/>
        </w:rPr>
        <w:t xml:space="preserve"> – какой он?»</w:t>
      </w:r>
    </w:p>
    <w:bookmarkEnd w:id="0"/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Признаки агрессивности: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по темпераменту ребенок: вспыльчив, непокорен, непредсказуем;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по характеру: самоуверен, недостаточно внимателен к чувствам окружающих, дерзок, проявляет негативизм.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Причины.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Нарушения эмоционально-волевой сферы: – неумение ребенка управлять своим поведением; – недостаточное усвоение ребенком общественных норм поведения, общения.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 xml:space="preserve">Неблагополучная семейная обстановка: – отчуждение, постоянные ссоры, стрессы; – нет единства требований к ребенку; – ребенку предъявляются слишком суровые или слабые требования; – физические (особенно жестокие) наказания; – асоциальное поведение родителей; – плохие жилищно-бытовые условия, материальные затруднения; </w:t>
      </w:r>
      <w:proofErr w:type="gramEnd"/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Трудности обучения.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Психологический климат в дошкольном учреждении. Рекомендации родителям по воспитанию агрессивного ребенка.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Упорядочьте систему требований, следите за своими поступками, показывая ребенку личный (положительный) пример.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Поддерживайте дисциплину, выполняйте установленные правила.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Собственным примером приучайте ребенка к самоконтролю.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Давайте ребенку понять, что вы его любите таким, какой он есть.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 xml:space="preserve">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пение). </w:t>
      </w:r>
      <w:proofErr w:type="gramEnd"/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Предъявляя ребенку свои требования, учитывайте его возможности, а не свои желания.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Включайте ребенка в совместную деятельность, подчеркивайте его значимость в выполняемом деле.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Научите ребенка жалеть. Он должен понять, что своим поведением доставляет огорчение, причиняет страдание близким людям.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Никогда не заставляйте ребенка забывать, что он добрый. Например, скажите ему: «Зачем ты так делаешь, ведь ты хороший, добрый!».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В том случае, если у ребенка имеется потребность выплеснуть агрессивные эмоции, ему предоставляется такая возможность в игре.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>Можно предложить ему следующие игры: 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мяч об стену;</w:t>
      </w:r>
      <w:proofErr w:type="gramEnd"/>
      <w:r w:rsidRPr="009274D6">
        <w:rPr>
          <w:rFonts w:ascii="Times New Roman" w:hAnsi="Times New Roman" w:cs="Times New Roman"/>
          <w:sz w:val="24"/>
          <w:szCs w:val="24"/>
        </w:rPr>
        <w:t xml:space="preserve"> устроить соревнование «Кто громче крикнет», «Кто выше прыгнет», «Кто быстрее пробежит».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Учите ребенка выражать свои негативные эмоции в социально приемлемой форме.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>На первом этапе предложите ребенку переносить свой гнев с живого объекта на неживой (Например:</w:t>
      </w:r>
      <w:proofErr w:type="gramEnd"/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>«Если ты хочешь ударить, бей лучше не меня, а стул»), а затем научите ребенка выражать свои чувства, переживания в словесной форме.</w:t>
      </w:r>
      <w:proofErr w:type="gramEnd"/>
      <w:r w:rsidRPr="009274D6">
        <w:rPr>
          <w:rFonts w:ascii="Times New Roman" w:hAnsi="Times New Roman" w:cs="Times New Roman"/>
          <w:sz w:val="24"/>
          <w:szCs w:val="24"/>
        </w:rPr>
        <w:t xml:space="preserve"> Помните, что бороться с агрессивностью нужно терпением, объяснением, поощрением. Можно выделить несколько шагов по преодолению агрессивного поведения у ребенка. 1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274D6">
        <w:rPr>
          <w:rFonts w:ascii="Times New Roman" w:hAnsi="Times New Roman" w:cs="Times New Roman"/>
          <w:sz w:val="24"/>
          <w:szCs w:val="24"/>
        </w:rPr>
        <w:t xml:space="preserve"> а г – стимуляция гуманных чувств: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стимулируйте у агрессивных детей умение признавать собственные ошибки, переживание чувства неловкости, вины за агрессивное поведение;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учите его не сваливать свою вину на других;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развивайте у ребенка чувство </w:t>
      </w:r>
      <w:proofErr w:type="spellStart"/>
      <w:r w:rsidRPr="009274D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274D6">
        <w:rPr>
          <w:rFonts w:ascii="Times New Roman" w:hAnsi="Times New Roman" w:cs="Times New Roman"/>
          <w:sz w:val="24"/>
          <w:szCs w:val="24"/>
        </w:rPr>
        <w:t xml:space="preserve">, сочувствия к другим, сверстникам, взрослым и живому миру. 2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274D6">
        <w:rPr>
          <w:rFonts w:ascii="Times New Roman" w:hAnsi="Times New Roman" w:cs="Times New Roman"/>
          <w:sz w:val="24"/>
          <w:szCs w:val="24"/>
        </w:rPr>
        <w:t xml:space="preserve"> а г – ориентация на эмоциональное состояние другого. Стремитесь обратить, привлечь внимание к состоянию другого, не выражая оценочного отношения к случившемуся. Например: 3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274D6">
        <w:rPr>
          <w:rFonts w:ascii="Times New Roman" w:hAnsi="Times New Roman" w:cs="Times New Roman"/>
          <w:sz w:val="24"/>
          <w:szCs w:val="24"/>
        </w:rPr>
        <w:t xml:space="preserve"> а г – осознание агрессивного и неуверенного поведения или состояния: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помогите агрессивному ребёнку адекватно оценивать эмоциональное состояние ребёнка-жертвы, а не только собственное;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постарайтесь понять характер агрессивности – защитный или более похожий на жестокость без сочувствия к </w:t>
      </w:r>
      <w:proofErr w:type="gramStart"/>
      <w:r w:rsidRPr="009274D6">
        <w:rPr>
          <w:rFonts w:ascii="Times New Roman" w:hAnsi="Times New Roman" w:cs="Times New Roman"/>
          <w:sz w:val="24"/>
          <w:szCs w:val="24"/>
        </w:rPr>
        <w:t>обиженным</w:t>
      </w:r>
      <w:proofErr w:type="gramEnd"/>
      <w:r w:rsidRPr="009274D6">
        <w:rPr>
          <w:rFonts w:ascii="Times New Roman" w:hAnsi="Times New Roman" w:cs="Times New Roman"/>
          <w:sz w:val="24"/>
          <w:szCs w:val="24"/>
        </w:rPr>
        <w:t>;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стимулируйте осознание особенностей вспыльчивого и неуверенного поведения детьми;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стремитесь поставить агрессивного ребёнка на место ребёнка-жертвы;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чаще разговаривайте с агрессивным ребёнком о палитре его собственных эмоциональных состояний;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чаще спрашивайте у него о вариантах выхода из конфликтной ситуации;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объясняйте, какими другими неагрессивными способами он может самоутвердиться;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t xml:space="preserve"> </w:t>
      </w: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расскажите, что такое вспышка гнева и что означает «контролировать» собственную агрессию, и зачем это необходимо делать. </w:t>
      </w:r>
    </w:p>
    <w:p w:rsid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спрашивайте у ребенка, в каких случаях он чаще всего становится сердитым, теряет над собой контроль; </w:t>
      </w:r>
    </w:p>
    <w:p w:rsidR="00B45972" w:rsidRPr="009274D6" w:rsidRDefault="00544C3E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D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4D6">
        <w:rPr>
          <w:rFonts w:ascii="Times New Roman" w:hAnsi="Times New Roman" w:cs="Times New Roman"/>
          <w:sz w:val="24"/>
          <w:szCs w:val="24"/>
        </w:rPr>
        <w:t xml:space="preserve"> объясните ребенку, зачем необходимо и что означает «контролировать» собственную агрессию</w:t>
      </w:r>
    </w:p>
    <w:sectPr w:rsidR="00B45972" w:rsidRPr="009274D6" w:rsidSect="0054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0AC2"/>
    <w:rsid w:val="00056316"/>
    <w:rsid w:val="00544C3E"/>
    <w:rsid w:val="009274D6"/>
    <w:rsid w:val="00B45972"/>
    <w:rsid w:val="00F0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708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Оля</cp:lastModifiedBy>
  <cp:revision>3</cp:revision>
  <dcterms:created xsi:type="dcterms:W3CDTF">2020-04-10T07:31:00Z</dcterms:created>
  <dcterms:modified xsi:type="dcterms:W3CDTF">2024-12-08T19:35:00Z</dcterms:modified>
</cp:coreProperties>
</file>